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C"/>
  <w:body>
    <w:p w14:paraId="0B69FFA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825F6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938854" w14:textId="77777777" w:rsidR="00000000" w:rsidRDefault="00175DC0">
      <w:pPr>
        <w:pStyle w:val="t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26E1CD1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86C021" w14:textId="77777777" w:rsidR="00000000" w:rsidRDefault="00175DC0">
      <w:pPr>
        <w:pStyle w:val="t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2F858FB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E78EF7" w14:textId="77777777" w:rsidR="00000000" w:rsidRDefault="00175DC0">
      <w:pPr>
        <w:pStyle w:val="t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23 декабря 2016 г. № 1452</w:t>
      </w:r>
    </w:p>
    <w:p w14:paraId="1B645CA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42E148" w14:textId="77777777" w:rsidR="00000000" w:rsidRDefault="00175DC0">
      <w:pPr>
        <w:pStyle w:val="c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44C981F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8BAF7C" w14:textId="77777777" w:rsidR="00000000" w:rsidRDefault="00175DC0">
      <w:pPr>
        <w:pStyle w:val="t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мониторинге цен строительных ресурсов</w:t>
      </w:r>
    </w:p>
    <w:p w14:paraId="66D7D7D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809BB2" w14:textId="77777777" w:rsidR="00000000" w:rsidRDefault="00175DC0">
      <w:pPr>
        <w:pStyle w:val="c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27.04.2018 № 514, от 15.05.2019 № 604)</w:t>
      </w:r>
    </w:p>
    <w:p w14:paraId="3DE19DE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373A78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 статьи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Градостроительного кодекса Российской Федерации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14:paraId="56ED8CC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мониторинга цен строительных ресурсов.</w:t>
      </w:r>
    </w:p>
    <w:p w14:paraId="723D84E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Министерству строительства и жилищно-коммунально</w:t>
      </w:r>
      <w:r>
        <w:rPr>
          <w:color w:val="333333"/>
          <w:sz w:val="27"/>
          <w:szCs w:val="27"/>
        </w:rPr>
        <w:t>го хозяйства Российской Федерации до 1 марта 2017 г.:</w:t>
      </w:r>
    </w:p>
    <w:p w14:paraId="3D1F917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сформировать классификатор строительных ресурсов;</w:t>
      </w:r>
    </w:p>
    <w:p w14:paraId="7F1D5C0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утвердить:</w:t>
      </w:r>
    </w:p>
    <w:p w14:paraId="2460367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форму классификатора строительных ресурсов и порядок его ведения, необходимые в целях осуществления мониторинга цен строительных ресурс</w:t>
      </w:r>
      <w:r>
        <w:rPr>
          <w:color w:val="333333"/>
          <w:sz w:val="27"/>
          <w:szCs w:val="27"/>
        </w:rPr>
        <w:t>ов;</w:t>
      </w:r>
    </w:p>
    <w:p w14:paraId="1A151BA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формы предоставления информации, необходимой для формирования сметных цен строительных ресурсов, предусмотренные Правилами, утвержденными настоящим постановлением.</w:t>
      </w:r>
    </w:p>
    <w:p w14:paraId="36D30C5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Министерству транспорта Российской Федерации до 1 января 2019 г. обеспечить формиров</w:t>
      </w:r>
      <w:r>
        <w:rPr>
          <w:rStyle w:val="ed"/>
          <w:color w:val="333333"/>
          <w:sz w:val="27"/>
          <w:szCs w:val="27"/>
        </w:rPr>
        <w:t xml:space="preserve">ание перечня юридических лиц, осуществляющих перевозку строительных материалов, изделий, конструкций, оборудования, </w:t>
      </w:r>
      <w:r>
        <w:rPr>
          <w:rStyle w:val="ed"/>
          <w:color w:val="333333"/>
          <w:sz w:val="27"/>
          <w:szCs w:val="27"/>
        </w:rPr>
        <w:lastRenderedPageBreak/>
        <w:t>машин и механизмов автомобильным транспортом.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27.04.2018 № 514)</w:t>
      </w:r>
    </w:p>
    <w:p w14:paraId="598D5FA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 xml:space="preserve">(Утратил </w:t>
      </w:r>
      <w:r>
        <w:rPr>
          <w:rStyle w:val="mark"/>
          <w:color w:val="333333"/>
          <w:sz w:val="27"/>
          <w:szCs w:val="27"/>
        </w:rPr>
        <w:t>силу - Постановление Правительства Российской Федерации от 27.04.2018 № 514)</w:t>
      </w:r>
    </w:p>
    <w:p w14:paraId="1F9BD27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Установить, что:</w:t>
      </w:r>
    </w:p>
    <w:p w14:paraId="37E6645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сметные цены на материалы, изделия, конструкции, оборудование и эксплуатацию машин и механизмов, определенные Министерством строительства и жилищно-коммуна</w:t>
      </w:r>
      <w:r>
        <w:rPr>
          <w:rStyle w:val="ed"/>
          <w:color w:val="333333"/>
          <w:sz w:val="27"/>
          <w:szCs w:val="27"/>
        </w:rPr>
        <w:t xml:space="preserve">льного хозяйства Российской Федерации по результатам мониторинга цен строительных ресурсов, подлежат размещению в федеральной государственной информационной системе ценообразования в строительстве начиная с 2022 года, ежеквартально, не позднее 25-го числа </w:t>
      </w:r>
      <w:r>
        <w:rPr>
          <w:rStyle w:val="ed"/>
          <w:color w:val="333333"/>
          <w:sz w:val="27"/>
          <w:szCs w:val="27"/>
        </w:rPr>
        <w:t>второго месяца квартала, следующего за отчетным;</w:t>
      </w:r>
    </w:p>
    <w:p w14:paraId="1CA5400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информация о среднемесячных размерах оплаты труда рабочего первого разряда, занятого в строительной отрасли, установленных для целей определения сметной стоимости строительства, реконструкции, капитальног</w:t>
      </w:r>
      <w:r>
        <w:rPr>
          <w:rStyle w:val="ed"/>
          <w:color w:val="333333"/>
          <w:sz w:val="27"/>
          <w:szCs w:val="27"/>
        </w:rPr>
        <w:t xml:space="preserve">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по субъектам Российской Федерации (частям территорий субъектов Российской Федерации), при </w:t>
      </w:r>
      <w:r>
        <w:rPr>
          <w:rStyle w:val="ed"/>
          <w:color w:val="333333"/>
          <w:sz w:val="27"/>
          <w:szCs w:val="27"/>
        </w:rPr>
        <w:t>наличии - информация о среднемесячных размерах оплаты труда рабочего первого разряда, занятого в строительной отрасли, установленных для целей определения сметной стоимости строительства, реконструкции, капитального ремонта, сноса объектов капитального стр</w:t>
      </w:r>
      <w:r>
        <w:rPr>
          <w:rStyle w:val="ed"/>
          <w:color w:val="333333"/>
          <w:sz w:val="27"/>
          <w:szCs w:val="27"/>
        </w:rPr>
        <w:t>оительства, работ по сохранению объектов культурного наследия (памятников истории и культуры) народов Российской Федерации в отношении объектов обороны и безопасности, линейных, особо опасных, технически сложных и уникальных объектов капитального строитель</w:t>
      </w:r>
      <w:r>
        <w:rPr>
          <w:rStyle w:val="ed"/>
          <w:color w:val="333333"/>
          <w:sz w:val="27"/>
          <w:szCs w:val="27"/>
        </w:rPr>
        <w:t>ства, а также в отношении иных объектов, имеющих отраслевую или иную специфику, по Российской Федерации (части территории Российской Федерации), подлежит размещению в федеральной государственной информационной системе ценообразования в строительстве начина</w:t>
      </w:r>
      <w:r>
        <w:rPr>
          <w:rStyle w:val="ed"/>
          <w:color w:val="333333"/>
          <w:sz w:val="27"/>
          <w:szCs w:val="27"/>
        </w:rPr>
        <w:t>я с 2022 года, ежегодно, не позднее 25-го апреля текущего года.</w:t>
      </w:r>
    </w:p>
    <w:p w14:paraId="0A95B97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2CF7CB5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штатной численности и </w:t>
      </w:r>
      <w:r>
        <w:rPr>
          <w:color w:val="333333"/>
          <w:sz w:val="27"/>
          <w:szCs w:val="27"/>
        </w:rPr>
        <w:lastRenderedPageBreak/>
        <w:t>фонда оплаты труда работников, а также бюджетных ассигнований, преду</w:t>
      </w:r>
      <w:r>
        <w:rPr>
          <w:color w:val="333333"/>
          <w:sz w:val="27"/>
          <w:szCs w:val="27"/>
        </w:rPr>
        <w:t>смотренных этим федеральным органам исполнительной власти в федеральном законе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14:paraId="393F9CC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6F04B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5973C4" w14:textId="557D414F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</w:t>
      </w:r>
    </w:p>
    <w:p w14:paraId="2CBB073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697252" w14:textId="77777777" w:rsidR="00C83223" w:rsidRDefault="00175DC0">
      <w:pPr>
        <w:pStyle w:val="a3"/>
        <w:spacing w:line="300" w:lineRule="auto"/>
        <w:ind w:left="60" w:right="60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6"/>
      </w:tblGrid>
      <w:tr w:rsidR="00C83223" w14:paraId="7E08CC97" w14:textId="77777777" w:rsidTr="00C83223">
        <w:trPr>
          <w:divId w:val="1145318708"/>
        </w:trPr>
        <w:tc>
          <w:tcPr>
            <w:tcW w:w="4672" w:type="dxa"/>
          </w:tcPr>
          <w:p w14:paraId="63CA1B13" w14:textId="5C6BFB3F" w:rsidR="00C83223" w:rsidRDefault="00C83223" w:rsidP="00C83223">
            <w:pPr>
              <w:pStyle w:val="a3"/>
              <w:spacing w:line="300" w:lineRule="auto"/>
              <w:ind w:firstLine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Председатель Правительства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color w:val="333333"/>
                <w:sz w:val="27"/>
                <w:szCs w:val="27"/>
              </w:rPr>
              <w:t>Российской Федерации</w:t>
            </w:r>
          </w:p>
        </w:tc>
        <w:tc>
          <w:tcPr>
            <w:tcW w:w="4673" w:type="dxa"/>
          </w:tcPr>
          <w:p w14:paraId="5B7DA3FB" w14:textId="773CC1EE" w:rsidR="00C83223" w:rsidRDefault="00C83223" w:rsidP="00C83223">
            <w:pPr>
              <w:pStyle w:val="a3"/>
              <w:spacing w:line="300" w:lineRule="auto"/>
              <w:ind w:right="60" w:firstLine="0"/>
              <w:jc w:val="right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Д.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color w:val="333333"/>
                <w:sz w:val="27"/>
                <w:szCs w:val="27"/>
              </w:rPr>
              <w:t>Медведев</w:t>
            </w:r>
          </w:p>
        </w:tc>
      </w:tr>
    </w:tbl>
    <w:p w14:paraId="1E116B41" w14:textId="0E9BA72F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</w:p>
    <w:p w14:paraId="1D4C6A04" w14:textId="77777777" w:rsidR="00000000" w:rsidRDefault="00175DC0">
      <w:pPr>
        <w:pStyle w:val="s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 </w:t>
      </w:r>
      <w:r>
        <w:rPr>
          <w:color w:val="333333"/>
          <w:sz w:val="27"/>
          <w:szCs w:val="27"/>
        </w:rPr>
        <w:br/>
        <w:t>постановлением Правительства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декабря 2016 г. № 1452</w:t>
      </w:r>
    </w:p>
    <w:p w14:paraId="178BE74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348819" w14:textId="77777777" w:rsidR="00000000" w:rsidRDefault="00175DC0">
      <w:pPr>
        <w:pStyle w:val="t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 мониторинга цен строительных ресурсов</w:t>
      </w:r>
    </w:p>
    <w:p w14:paraId="13562A3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9E084C" w14:textId="77777777" w:rsidR="00000000" w:rsidRDefault="00175DC0">
      <w:pPr>
        <w:pStyle w:val="c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</w:t>
      </w:r>
      <w:r>
        <w:rPr>
          <w:rStyle w:val="mark"/>
          <w:color w:val="333333"/>
          <w:sz w:val="27"/>
          <w:szCs w:val="27"/>
        </w:rPr>
        <w:t>и от 27.04.2018 № 514, от 15.05.2019 № 604)</w:t>
      </w:r>
    </w:p>
    <w:p w14:paraId="28B12BA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E513D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</w:t>
      </w:r>
      <w:r>
        <w:rPr>
          <w:color w:val="333333"/>
          <w:sz w:val="27"/>
          <w:szCs w:val="27"/>
        </w:rPr>
        <w:t>док определения лиц, обязанных предоставлять указанную информацию.</w:t>
      </w:r>
    </w:p>
    <w:p w14:paraId="0237EFD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Понятия, используемые в настоящих Правилах, означают следующее:</w:t>
      </w:r>
    </w:p>
    <w:p w14:paraId="36F8A37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мониторинг цен строительных ресурсов - сбор, обработка, анализ и оценка информации, необходимой для формирования сметных ц</w:t>
      </w:r>
      <w:r>
        <w:rPr>
          <w:rStyle w:val="ed"/>
          <w:color w:val="333333"/>
          <w:sz w:val="27"/>
          <w:szCs w:val="27"/>
        </w:rPr>
        <w:t xml:space="preserve">ен строительных ресурсов и определения сметной стоимости строительства, реконструкции, </w:t>
      </w:r>
      <w:r>
        <w:rPr>
          <w:rStyle w:val="ed"/>
          <w:color w:val="333333"/>
          <w:sz w:val="27"/>
          <w:szCs w:val="27"/>
        </w:rPr>
        <w:lastRenderedPageBreak/>
        <w:t>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</w:t>
      </w:r>
      <w:r>
        <w:rPr>
          <w:rStyle w:val="ed"/>
          <w:color w:val="333333"/>
          <w:sz w:val="27"/>
          <w:szCs w:val="27"/>
        </w:rPr>
        <w:t>ерации (далее - строительство);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15.05.2019 № 604)</w:t>
      </w:r>
    </w:p>
    <w:p w14:paraId="7BA39A9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классификатор строительных ресурсов - систематизированный перечень используемых при строительстве </w:t>
      </w:r>
      <w:r>
        <w:rPr>
          <w:rStyle w:val="ed"/>
          <w:color w:val="333333"/>
          <w:sz w:val="27"/>
          <w:szCs w:val="27"/>
        </w:rPr>
        <w:t>объектов капитального строительства</w:t>
      </w:r>
      <w:r>
        <w:rPr>
          <w:color w:val="333333"/>
          <w:sz w:val="27"/>
          <w:szCs w:val="27"/>
        </w:rPr>
        <w:t>, материа</w:t>
      </w:r>
      <w:r>
        <w:rPr>
          <w:color w:val="333333"/>
          <w:sz w:val="27"/>
          <w:szCs w:val="27"/>
        </w:rPr>
        <w:t>лов, изделий, конструкций, оборудования, машин и механизмов, каждому из которых присвоен определенный код, гармонизированный с Общероссийским классификатором продукции по видам экономической деятельности, который формируется Министерством строительства и ж</w:t>
      </w:r>
      <w:r>
        <w:rPr>
          <w:color w:val="333333"/>
          <w:sz w:val="27"/>
          <w:szCs w:val="27"/>
        </w:rPr>
        <w:t>илищно-коммунального хозяйства Российской Федерации и размещается в федеральной государственной информационной системе ценообразования в строительстве (далее - информационная система);</w:t>
      </w:r>
      <w:r>
        <w:rPr>
          <w:rStyle w:val="mark"/>
          <w:color w:val="333333"/>
          <w:sz w:val="27"/>
          <w:szCs w:val="27"/>
        </w:rPr>
        <w:t> (В редакции  постановлений Правительства Российской Федерации от 27.04.</w:t>
      </w:r>
      <w:r>
        <w:rPr>
          <w:rStyle w:val="mark"/>
          <w:color w:val="333333"/>
          <w:sz w:val="27"/>
          <w:szCs w:val="27"/>
        </w:rPr>
        <w:t>2018 № 514, от 15.05.2019 № 604)</w:t>
      </w:r>
    </w:p>
    <w:p w14:paraId="4E6F8B7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индексы изменения сметной стоимости строительства - показатели, которые применяются при определении сметной стоимости строительства, определяются как частное от деления цен строительных ресурсов и иных затрат, сложившихся к</w:t>
      </w:r>
      <w:r>
        <w:rPr>
          <w:rStyle w:val="ed"/>
          <w:color w:val="333333"/>
          <w:sz w:val="27"/>
          <w:szCs w:val="27"/>
        </w:rPr>
        <w:t>о времени определения сметной стоимости строительства, на базисный уровень цен таких строительных ресурсов (сопоставимых по номенклатуре строительных ресурсов) и иных затрат, рассчитываются государственным учреждением, указанным в пункте 3 настоящих Правил</w:t>
      </w:r>
      <w:r>
        <w:rPr>
          <w:rStyle w:val="ed"/>
          <w:color w:val="333333"/>
          <w:sz w:val="27"/>
          <w:szCs w:val="27"/>
        </w:rPr>
        <w:t>, в соответствии с методикой расчета индексов изменения сметной стоимости строительства, утвержденной Министерством строительства и жилищно-коммунального хозяйства Российской Федерации (далее - методика), и информация о которых размещается в информационной</w:t>
      </w:r>
      <w:r>
        <w:rPr>
          <w:rStyle w:val="ed"/>
          <w:color w:val="333333"/>
          <w:sz w:val="27"/>
          <w:szCs w:val="27"/>
        </w:rPr>
        <w:t xml:space="preserve"> системе;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</w:p>
    <w:p w14:paraId="28456B8F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ценообразующие строительные ресурсы - строительные ресурсы, стоимость которых определяется по видам объектов капитального строительства и (или) по видам выполняемых</w:t>
      </w:r>
      <w:r>
        <w:rPr>
          <w:rStyle w:val="ed"/>
          <w:color w:val="333333"/>
          <w:sz w:val="27"/>
          <w:szCs w:val="27"/>
        </w:rPr>
        <w:t xml:space="preserve"> при строительстве работ и составляет более 80 процентов совокупной сметной стоимости строительства;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</w:p>
    <w:p w14:paraId="0A3C09F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сводная номенклатура ценообразующих строительных ресурсов - систематизиро</w:t>
      </w:r>
      <w:r>
        <w:rPr>
          <w:rStyle w:val="ed"/>
          <w:color w:val="333333"/>
          <w:sz w:val="27"/>
          <w:szCs w:val="27"/>
        </w:rPr>
        <w:t>ванный перечень ценообразующих строительных ресурсов, используемых при строительстве различных видов объектов капитального строительства, сформированный Министерством строительства и жилищно-</w:t>
      </w:r>
      <w:r>
        <w:rPr>
          <w:rStyle w:val="ed"/>
          <w:color w:val="333333"/>
          <w:sz w:val="27"/>
          <w:szCs w:val="27"/>
        </w:rPr>
        <w:lastRenderedPageBreak/>
        <w:t>коммунального хозяйства Российской Федерации и размещенный в инфо</w:t>
      </w:r>
      <w:r>
        <w:rPr>
          <w:rStyle w:val="ed"/>
          <w:color w:val="333333"/>
          <w:sz w:val="27"/>
          <w:szCs w:val="27"/>
        </w:rPr>
        <w:t>рмационной системе;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</w:p>
    <w:p w14:paraId="3C5636D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перечни специализированных ценообразующих строительных ресурсов - систематизированные перечни ценообразующих строительных ресурсов, используемых при строи</w:t>
      </w:r>
      <w:r>
        <w:rPr>
          <w:rStyle w:val="ed"/>
          <w:color w:val="333333"/>
          <w:sz w:val="27"/>
          <w:szCs w:val="27"/>
        </w:rPr>
        <w:t>тельстве отдельных видов объектов капитального строительства, имеющих отраслевую или иную специфику, сформированные Министерством строительства и жилищно-коммунального хозяйства Российской Федерации и размещенные в информационной системе;</w:t>
      </w:r>
      <w:r>
        <w:rPr>
          <w:rStyle w:val="mark"/>
          <w:color w:val="333333"/>
          <w:sz w:val="27"/>
          <w:szCs w:val="27"/>
        </w:rPr>
        <w:t> (Дополнен - Поста</w:t>
      </w:r>
      <w:r>
        <w:rPr>
          <w:rStyle w:val="mark"/>
          <w:color w:val="333333"/>
          <w:sz w:val="27"/>
          <w:szCs w:val="27"/>
        </w:rPr>
        <w:t>новление Правительства Российской Федерации от 15.05.2019 № 604)</w:t>
      </w:r>
    </w:p>
    <w:p w14:paraId="5282E39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ресурсно-технологическая модель - набор ценообразующих строительных ресурсов, сгруппированных по общим характерным признакам в соответствии с классификатором строительных ресурсов, в том числ</w:t>
      </w:r>
      <w:r>
        <w:rPr>
          <w:rStyle w:val="ed"/>
          <w:color w:val="333333"/>
          <w:sz w:val="27"/>
          <w:szCs w:val="27"/>
        </w:rPr>
        <w:t>е затрат труда работников, занятых в строительстве, применяемых при строительстве объекта капитального строительства, выбранного из числа аналогичных по назначению и проектной мощности объектов капитального строительства по принципу наиболее полного его со</w:t>
      </w:r>
      <w:r>
        <w:rPr>
          <w:rStyle w:val="ed"/>
          <w:color w:val="333333"/>
          <w:sz w:val="27"/>
          <w:szCs w:val="27"/>
        </w:rPr>
        <w:t>ответствия заданному набору требований, установленных для данного вида объектов капитального строительства.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</w:p>
    <w:p w14:paraId="02612F7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Мониторинг цен строительных ресурсов осуществляется государстве</w:t>
      </w:r>
      <w:r>
        <w:rPr>
          <w:color w:val="333333"/>
          <w:sz w:val="27"/>
          <w:szCs w:val="27"/>
        </w:rPr>
        <w:t>нным учреждением, подведомственным Министерству строительства и жилищно-коммунального хозяйства Российской Федерации и уполномоченным на создание и эксплуатацию информационной системы (далее - государственное учреждение), и предусматривает предоставление г</w:t>
      </w:r>
      <w:r>
        <w:rPr>
          <w:color w:val="333333"/>
          <w:sz w:val="27"/>
          <w:szCs w:val="27"/>
        </w:rPr>
        <w:t>осударственному учреждению следующих видов информации: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27.04.2018 № 514)</w:t>
      </w:r>
    </w:p>
    <w:p w14:paraId="65675A8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отпускная цена (цена реализации) строительных материалов, изделий, конструкций, оборудования, машин и механизмов, пр</w:t>
      </w:r>
      <w:r>
        <w:rPr>
          <w:color w:val="333333"/>
          <w:sz w:val="27"/>
          <w:szCs w:val="27"/>
        </w:rPr>
        <w:t>оизведенных на территории Российской Федерации, предусмотренная договорами купли-продажи (поставки) таких строительных материалов, изделий, конструкций, оборудования, машин и механизмов, заключенными между покупателями и лицами, осуществившими их производс</w:t>
      </w:r>
      <w:r>
        <w:rPr>
          <w:color w:val="333333"/>
          <w:sz w:val="27"/>
          <w:szCs w:val="27"/>
        </w:rPr>
        <w:t>тво на территории Российской Федерации, средневзвешенная по объемам и цене их реализации за отчетный период;</w:t>
      </w:r>
    </w:p>
    <w:p w14:paraId="4909970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отпускная цена (цена реализации) строительных материалов, изделий, конструкций, оборудования, машин и механизмов, ввезенных в Российскую </w:t>
      </w:r>
      <w:r>
        <w:rPr>
          <w:color w:val="333333"/>
          <w:sz w:val="27"/>
          <w:szCs w:val="27"/>
        </w:rPr>
        <w:lastRenderedPageBreak/>
        <w:t>Федерац</w:t>
      </w:r>
      <w:r>
        <w:rPr>
          <w:color w:val="333333"/>
          <w:sz w:val="27"/>
          <w:szCs w:val="27"/>
        </w:rPr>
        <w:t>ию, предусмотренная договорами купли-продажи (поставки) таких строительных материалов, изделий, конструкций, оборудования, машин и механизмов, заключенными между покупателями и лицами, осуществившими ввоз в Российскую Федерацию таких строительных материало</w:t>
      </w:r>
      <w:r>
        <w:rPr>
          <w:color w:val="333333"/>
          <w:sz w:val="27"/>
          <w:szCs w:val="27"/>
        </w:rPr>
        <w:t>в, изделий, конструкций, оборудования, машин и механизмов в соответствии с таможенной процедурой выпуска для внутреннего потребления, средневзвешенная по объемам и цене их реализации за отчетный период;</w:t>
      </w:r>
    </w:p>
    <w:p w14:paraId="0FF40D8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цена услуг по перевозке строительных материалов, и</w:t>
      </w:r>
      <w:r>
        <w:rPr>
          <w:color w:val="333333"/>
          <w:sz w:val="27"/>
          <w:szCs w:val="27"/>
        </w:rPr>
        <w:t>зделий, конструкций, оборудования, машин и механизмов судами морского (внутреннего водного) и воздушного транспорта</w:t>
      </w:r>
      <w:r>
        <w:rPr>
          <w:rStyle w:val="ed"/>
          <w:color w:val="333333"/>
          <w:sz w:val="27"/>
          <w:szCs w:val="27"/>
        </w:rPr>
        <w:t>, транспортными средствами автомобильного транспорта</w:t>
      </w:r>
      <w:r>
        <w:rPr>
          <w:color w:val="333333"/>
          <w:sz w:val="27"/>
          <w:szCs w:val="27"/>
        </w:rPr>
        <w:t xml:space="preserve"> на территории Российской Федерации, предусмотренная договорами перевозки, заключенными м</w:t>
      </w:r>
      <w:r>
        <w:rPr>
          <w:color w:val="333333"/>
          <w:sz w:val="27"/>
          <w:szCs w:val="27"/>
        </w:rPr>
        <w:t>ежду перевозчиками и отправителями таких строительных материалов, изделий, конструкций, оборудования, машин и механизмов, за отчетный период с распределением по видам перевозок, средневзвешенная по объемам и цене предоставления услуг за отчетный период;</w:t>
      </w:r>
      <w:r>
        <w:rPr>
          <w:rStyle w:val="mark"/>
          <w:color w:val="333333"/>
          <w:sz w:val="27"/>
          <w:szCs w:val="27"/>
        </w:rPr>
        <w:t xml:space="preserve"> (В</w:t>
      </w:r>
      <w:r>
        <w:rPr>
          <w:rStyle w:val="mark"/>
          <w:color w:val="333333"/>
          <w:sz w:val="27"/>
          <w:szCs w:val="27"/>
        </w:rPr>
        <w:t xml:space="preserve"> редакции Постановления Правительства Российской Федерации от 27.04.2018 № 514)</w:t>
      </w:r>
    </w:p>
    <w:p w14:paraId="20B71AE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размер платы за временное владение и пользование железнодорожными грузовыми вагонами, предусмотренный договорами аренды, заключенными между собственниками и арендаторами гру</w:t>
      </w:r>
      <w:r>
        <w:rPr>
          <w:color w:val="333333"/>
          <w:sz w:val="27"/>
          <w:szCs w:val="27"/>
        </w:rPr>
        <w:t>зовых вагонов, средневзвешенный по объемам и размеру платы за отчетный период;</w:t>
      </w:r>
    </w:p>
    <w:p w14:paraId="2B8EFDB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</w:t>
      </w:r>
      <w:r>
        <w:rPr>
          <w:rStyle w:val="ed"/>
          <w:color w:val="333333"/>
          <w:sz w:val="27"/>
          <w:szCs w:val="27"/>
        </w:rPr>
        <w:t>среднемесячные размеры оплаты труда рабочего первого разряда, занятого в строительной отрасли, установленные для целей определения сметной стоимости строительства, по субъектам Российской Федерации (частях территорий субъектов Российской Федерации), при на</w:t>
      </w:r>
      <w:r>
        <w:rPr>
          <w:rStyle w:val="ed"/>
          <w:color w:val="333333"/>
          <w:sz w:val="27"/>
          <w:szCs w:val="27"/>
        </w:rPr>
        <w:t>личии - среднемесячные размеры оплаты труда рабочего первого разряда, занятого в строительной отрасли, установленные для целей определения сметной стоимости строительства в отношении объектов обороны и безопасности, линейных, особо опасных, технически слож</w:t>
      </w:r>
      <w:r>
        <w:rPr>
          <w:rStyle w:val="ed"/>
          <w:color w:val="333333"/>
          <w:sz w:val="27"/>
          <w:szCs w:val="27"/>
        </w:rPr>
        <w:t>ных и уникальных объектов капитального строительства, а также в отношении иных объектов, имеющих отраслевую или иную специфику, по Российской Федерации (части территории Российской Федерации);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</w:t>
      </w:r>
      <w:r>
        <w:rPr>
          <w:rStyle w:val="mark"/>
          <w:color w:val="333333"/>
          <w:sz w:val="27"/>
          <w:szCs w:val="27"/>
        </w:rPr>
        <w:t> 15.05.2019 № 604)</w:t>
      </w:r>
      <w:r>
        <w:rPr>
          <w:color w:val="333333"/>
          <w:sz w:val="27"/>
          <w:szCs w:val="27"/>
        </w:rPr>
        <w:t> </w:t>
      </w:r>
    </w:p>
    <w:p w14:paraId="27A8E08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тарифы на перевозку строительных материалов, изделий, конструкций, оборудования, машин и механизмов железнодорожным видом транспорта</w:t>
      </w:r>
      <w:r>
        <w:rPr>
          <w:rStyle w:val="ed"/>
          <w:color w:val="333333"/>
          <w:sz w:val="27"/>
          <w:szCs w:val="27"/>
        </w:rPr>
        <w:t>;</w:t>
      </w:r>
    </w:p>
    <w:p w14:paraId="14BA5C9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ж) производственная мощность по видам строительных материалов, изделий, конструкций, оборудования, </w:t>
      </w:r>
      <w:r>
        <w:rPr>
          <w:rStyle w:val="ed"/>
          <w:color w:val="333333"/>
          <w:sz w:val="27"/>
          <w:szCs w:val="27"/>
        </w:rPr>
        <w:t>машин и механизмов, производимых юридическими лицами на территории Российской Федерации;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27.04.2018 № 514)</w:t>
      </w:r>
    </w:p>
    <w:p w14:paraId="4C7F7DA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цена строительных материалов, изделий, конструкций, оборудования, машин и механизм</w:t>
      </w:r>
      <w:r>
        <w:rPr>
          <w:rStyle w:val="ed"/>
          <w:color w:val="333333"/>
          <w:sz w:val="27"/>
          <w:szCs w:val="27"/>
        </w:rPr>
        <w:t>ов, реализуемых на территории Российской Федерации, которая устанавливается юридическими лицами и индивидуальными предпринимателями, осуществляющими на территории Российской Федерации деятельность по оптовой торговле такими строительными материалами, издел</w:t>
      </w:r>
      <w:r>
        <w:rPr>
          <w:rStyle w:val="ed"/>
          <w:color w:val="333333"/>
          <w:sz w:val="27"/>
          <w:szCs w:val="27"/>
        </w:rPr>
        <w:t>иями, конструкциями, оборудованием, машинами и механизмами, подтвержденная прейскурантами, подписанными руководителем юридического лица (или уполномоченным им лицом) и (или) индивидуальным предпринимателем (или уполномоченным им лицом), и информация о кото</w:t>
      </w:r>
      <w:r>
        <w:rPr>
          <w:rStyle w:val="ed"/>
          <w:color w:val="333333"/>
          <w:sz w:val="27"/>
          <w:szCs w:val="27"/>
        </w:rPr>
        <w:t>рой размещена в информационно-телекоммуникационной сети "Интернет".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520527B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рамках осуществления мониторинга цен строительных ресурсов государственное учреждение проводит обра</w:t>
      </w:r>
      <w:r>
        <w:rPr>
          <w:rStyle w:val="ed"/>
          <w:color w:val="333333"/>
          <w:sz w:val="27"/>
          <w:szCs w:val="27"/>
        </w:rPr>
        <w:t>ботку, анализ и оценку информации, указанной в пункте 3 настоящих Правил, и в этих целях может самостоятельно осуществлять сбор информации о ценах строительных ресурсов.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2AD2925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Государственное учреждение не позднее 3 апреля 2017 г., далее с 2018 года - ежегодно, не позднее 1 октября текущего года, представляет:</w:t>
      </w:r>
    </w:p>
    <w:p w14:paraId="6B4415A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Федеральную службу государственной статистики - перечень кодов видов экономической деятельности, предусмотренных Об</w:t>
      </w:r>
      <w:r>
        <w:rPr>
          <w:color w:val="333333"/>
          <w:sz w:val="27"/>
          <w:szCs w:val="27"/>
        </w:rPr>
        <w:t>щероссийским классификатором видов экономической деятельности, связанных с производством строительных материалов, изделий, конструкций, оборудования, машин и механизмов, включенных в классификатор строительных ресурсов;</w:t>
      </w:r>
    </w:p>
    <w:p w14:paraId="2DFF748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Федеральную таможенную службу -</w:t>
      </w:r>
      <w:r>
        <w:rPr>
          <w:color w:val="333333"/>
          <w:sz w:val="27"/>
          <w:szCs w:val="27"/>
        </w:rPr>
        <w:t xml:space="preserve"> перечень кодов, предусмотренных Товарной номенклатурой внешнеэкономической деятельности Евразийского экономического союза, связанных с ввозом строительных материалов, изделий, конструкций, оборудования, машин и механизмов, включенных в классификатор строи</w:t>
      </w:r>
      <w:r>
        <w:rPr>
          <w:color w:val="333333"/>
          <w:sz w:val="27"/>
          <w:szCs w:val="27"/>
        </w:rPr>
        <w:t xml:space="preserve">тельных ресурсов, в Российскую Федерацию в соответствии с таможенной процедурой выпуска для внутреннего потребления, а также с ввозом таких строительных материалов, </w:t>
      </w:r>
      <w:r>
        <w:rPr>
          <w:color w:val="333333"/>
          <w:sz w:val="27"/>
          <w:szCs w:val="27"/>
        </w:rPr>
        <w:lastRenderedPageBreak/>
        <w:t xml:space="preserve">изделий, конструкций, оборудования, машин и механизмов из государств - членов Евразийского </w:t>
      </w:r>
      <w:r>
        <w:rPr>
          <w:color w:val="333333"/>
          <w:sz w:val="27"/>
          <w:szCs w:val="27"/>
        </w:rPr>
        <w:t>экономического союза.</w:t>
      </w:r>
    </w:p>
    <w:p w14:paraId="3C26E06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Федеральная служба государственной статистики представляет в государственное учреждение:</w:t>
      </w:r>
    </w:p>
    <w:p w14:paraId="3A7C669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сформированный в соответствии с перечнем, предусмотренным подпунктом "а" пункта 4 настоящих Правил, перечень юридических лиц и их обособлен</w:t>
      </w:r>
      <w:r>
        <w:rPr>
          <w:color w:val="333333"/>
          <w:sz w:val="27"/>
          <w:szCs w:val="27"/>
        </w:rPr>
        <w:t xml:space="preserve">ных подразделений (далее - юридические лица), осуществляющих деятельность по производству на территории Российской Федерации строительных материалов, изделий, конструкций, оборудования, машин и механизмов, включенных в классификатор строительных ресурсов, </w:t>
      </w:r>
      <w:r>
        <w:rPr>
          <w:color w:val="333333"/>
          <w:sz w:val="27"/>
          <w:szCs w:val="27"/>
        </w:rPr>
        <w:t xml:space="preserve">выручка </w:t>
      </w:r>
      <w:r>
        <w:rPr>
          <w:rStyle w:val="ed"/>
          <w:color w:val="333333"/>
          <w:sz w:val="27"/>
          <w:szCs w:val="27"/>
        </w:rPr>
        <w:t>от осуществления которой</w:t>
      </w:r>
      <w:r>
        <w:rPr>
          <w:color w:val="333333"/>
          <w:sz w:val="27"/>
          <w:szCs w:val="27"/>
        </w:rPr>
        <w:t xml:space="preserve"> за предшествующий календарный год составляет не менее 10 млн. рублей, за исключением юридических лиц, которые на основании условий, установленных Федеральным законом </w:t>
      </w:r>
      <w:r>
        <w:rPr>
          <w:rStyle w:val="cmd"/>
          <w:color w:val="333333"/>
          <w:sz w:val="27"/>
          <w:szCs w:val="27"/>
        </w:rPr>
        <w:t>"О развитии малого и среднего предпринимательства в Росси</w:t>
      </w:r>
      <w:r>
        <w:rPr>
          <w:rStyle w:val="cmd"/>
          <w:color w:val="333333"/>
          <w:sz w:val="27"/>
          <w:szCs w:val="27"/>
        </w:rPr>
        <w:t>йской Федерации"</w:t>
      </w:r>
      <w:r>
        <w:rPr>
          <w:color w:val="333333"/>
          <w:sz w:val="27"/>
          <w:szCs w:val="27"/>
        </w:rPr>
        <w:t>, отнесены к микропредприятиям и включены в единый реестр субъектов малого и среднего предпринимательства;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27.04.2018 № 514)</w:t>
      </w:r>
    </w:p>
    <w:p w14:paraId="5178F3D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 юридических лиц, осуществляющих деятель</w:t>
      </w:r>
      <w:r>
        <w:rPr>
          <w:color w:val="333333"/>
          <w:sz w:val="27"/>
          <w:szCs w:val="27"/>
        </w:rPr>
        <w:t>ность по предоставлению в аренду железнодорожных грузовых вагонов, совокупный объем парка грузовых вагонов которых за предшествующий календарный год составляет не менее 70 процентов общего числа грузовых вагонов, находящихся в собственности юридических лиц</w:t>
      </w:r>
      <w:r>
        <w:rPr>
          <w:color w:val="333333"/>
          <w:sz w:val="27"/>
          <w:szCs w:val="27"/>
        </w:rPr>
        <w:t>, осуществляющих такую деятельность, в котором юридические лица ранжированы в порядке убывания по объему парка принадлежащих им грузовых вагонов (начиная с наибольшего).</w:t>
      </w:r>
    </w:p>
    <w:p w14:paraId="282F6D6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Федеральная таможенная служба представляет в государственное учреждение сформирован</w:t>
      </w:r>
      <w:r>
        <w:rPr>
          <w:color w:val="333333"/>
          <w:sz w:val="27"/>
          <w:szCs w:val="27"/>
        </w:rPr>
        <w:t>ный в соответствии с перечнем, предусмотренным подпунктом "б" пункта 4 настоящих Правил, перечень юридических лиц, осуществивших в предшествующем календарном году ввоз в Российскую Федерацию строительных материалов, изделий, конструкций, оборудования, маши</w:t>
      </w:r>
      <w:r>
        <w:rPr>
          <w:color w:val="333333"/>
          <w:sz w:val="27"/>
          <w:szCs w:val="27"/>
        </w:rPr>
        <w:t>н и механизмов, включенных в классификатор строительных ресурсов, в соответствии с таможенной процедурой выпуска для внутреннего потребления, а также ввоз строительных материалов, изделий, конструкций, оборудования, машин и механизмов из государств - члено</w:t>
      </w:r>
      <w:r>
        <w:rPr>
          <w:color w:val="333333"/>
          <w:sz w:val="27"/>
          <w:szCs w:val="27"/>
        </w:rPr>
        <w:t>в Евразийского экономического союза.</w:t>
      </w:r>
    </w:p>
    <w:p w14:paraId="3E84CA4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Федеральное агентство морского и речного транспорта представляет в государственное учреждение перечень юридических лиц, осуществляющих </w:t>
      </w:r>
      <w:r>
        <w:rPr>
          <w:color w:val="333333"/>
          <w:sz w:val="27"/>
          <w:szCs w:val="27"/>
        </w:rPr>
        <w:lastRenderedPageBreak/>
        <w:t>перевозку строительных материалов, изделий, конструкций, оборудования, машин и ме</w:t>
      </w:r>
      <w:r>
        <w:rPr>
          <w:color w:val="333333"/>
          <w:sz w:val="27"/>
          <w:szCs w:val="27"/>
        </w:rPr>
        <w:t>ханизмов морским (внутренним водным) транспортом, совокупный грузооборот которых за предшествующий календарный год исходя из официальной статистической информации составляет не менее 70 процентов общего объема перевозок таких грузов соответствующим видом т</w:t>
      </w:r>
      <w:r>
        <w:rPr>
          <w:color w:val="333333"/>
          <w:sz w:val="27"/>
          <w:szCs w:val="27"/>
        </w:rPr>
        <w:t>ранспорта, в котором такие юридические лица ранжированы в порядке убывания по объему грузооборота (начиная с наибольшего).</w:t>
      </w:r>
    </w:p>
    <w:p w14:paraId="0750F90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Федеральное агентство воздушного транспорта представляет в государственное учреждение перечень юридических лиц, осуществляющих пер</w:t>
      </w:r>
      <w:r>
        <w:rPr>
          <w:color w:val="333333"/>
          <w:sz w:val="27"/>
          <w:szCs w:val="27"/>
        </w:rPr>
        <w:t xml:space="preserve">евозку строительных материалов, изделий, конструкций, оборудования, машин и механизмов воздушным транспортом, совокупный грузооборот которых за предшествующий календарный год исходя из официальной статистической информации составляет не менее 70 процентов </w:t>
      </w:r>
      <w:r>
        <w:rPr>
          <w:color w:val="333333"/>
          <w:sz w:val="27"/>
          <w:szCs w:val="27"/>
        </w:rPr>
        <w:t>общего объема перевозок таких грузов соответствующим видом транспорта, в котором такие юридические лица ранжированы в порядке убывания по объему грузооборота (начиная с наибольшего).</w:t>
      </w:r>
    </w:p>
    <w:p w14:paraId="486E8FAF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Государственное учреждение, подведомственное Министерству транспорта Российской Федерации, представляет в государственное учреждение перечень юридических лиц, осуществляющих перевозку строительных материалов, изделий, конструкций, оборудования, машин и мех</w:t>
      </w:r>
      <w:r>
        <w:rPr>
          <w:rStyle w:val="ed"/>
          <w:color w:val="333333"/>
          <w:sz w:val="27"/>
          <w:szCs w:val="27"/>
        </w:rPr>
        <w:t>анизмов автомобильным транспортом, совокупный грузооборот которых за предшествующий календарный год исходя из официальной статистической информации составляет не менее 30 процентов общего объема перевозок таких грузов соответствующим видом транспорта, в ко</w:t>
      </w:r>
      <w:r>
        <w:rPr>
          <w:rStyle w:val="ed"/>
          <w:color w:val="333333"/>
          <w:sz w:val="27"/>
          <w:szCs w:val="27"/>
        </w:rPr>
        <w:t>тором такие юридические лица ранжированы в порядке убывания по объему грузооборота (начиная с наибольшего).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27.04.2018 № 514)</w:t>
      </w:r>
    </w:p>
    <w:p w14:paraId="548AF60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Федеральные органы исполнительной власти, указанные в пунктах 5</w:t>
      </w:r>
      <w:r>
        <w:rPr>
          <w:color w:val="333333"/>
          <w:sz w:val="27"/>
          <w:szCs w:val="27"/>
        </w:rPr>
        <w:t> - 8 настоящих Правил, представляют в Министерство строительства и жилищно-коммунального хозяйства Российской Федерации соответствующую информацию не позднее 3 июля 2017 г. - посредством системы межведомственного электронного документооборота, с 2018 года </w:t>
      </w:r>
      <w:r>
        <w:rPr>
          <w:color w:val="333333"/>
          <w:sz w:val="27"/>
          <w:szCs w:val="27"/>
        </w:rPr>
        <w:t>- в государственное учреждение ежегодно, не позднее 5 ноября текущего года, - в электронном виде с использованием единой системы межведомственного электронного взаимодействия.</w:t>
      </w:r>
    </w:p>
    <w:p w14:paraId="720C5E8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Государственное учреждение, подведомственное Министерству транспорта Российской </w:t>
      </w:r>
      <w:r>
        <w:rPr>
          <w:rStyle w:val="ed"/>
          <w:color w:val="333333"/>
          <w:sz w:val="27"/>
          <w:szCs w:val="27"/>
        </w:rPr>
        <w:t>Федерации, представляет в государственное учреждение перечень юридических лиц, осуществляющих перевозку строительных материалов, изделий, конструкций, оборудования, машин и механизмов автомобильным транспортом, указанный в пункте 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настоящих Правил, не по</w:t>
      </w:r>
      <w:r>
        <w:rPr>
          <w:rStyle w:val="ed"/>
          <w:color w:val="333333"/>
          <w:sz w:val="27"/>
          <w:szCs w:val="27"/>
        </w:rPr>
        <w:t>зднее 25 марта 2019 г. посредством системы межведомственного электронного документооборота, а с 2020 года - ежегодно, не позднее 5 ноября текущего года, в электронном виде с использованием единой системы межведомственного электронного взаимодействия.</w:t>
      </w:r>
      <w:r>
        <w:rPr>
          <w:rStyle w:val="mark"/>
          <w:color w:val="333333"/>
          <w:sz w:val="27"/>
          <w:szCs w:val="27"/>
        </w:rPr>
        <w:t xml:space="preserve"> (Допо</w:t>
      </w:r>
      <w:r>
        <w:rPr>
          <w:rStyle w:val="mark"/>
          <w:color w:val="333333"/>
          <w:sz w:val="27"/>
          <w:szCs w:val="27"/>
        </w:rPr>
        <w:t>лнен - Постановление Правительства Российской Федерации от 27.04.2018 № 514)</w:t>
      </w:r>
    </w:p>
    <w:p w14:paraId="5F92420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Юридические лица и индивидуальные предприниматели, осуществляющие на территории Российской Федерации деятельность по оптовой торговле строительными материалами, изделиями, кон</w:t>
      </w:r>
      <w:r>
        <w:rPr>
          <w:rStyle w:val="ed"/>
          <w:color w:val="333333"/>
          <w:sz w:val="27"/>
          <w:szCs w:val="27"/>
        </w:rPr>
        <w:t>струкциями, оборудованием, машинами и механизмами, произведенными на территории Российской Федерации или ввезенными в Российскую Федерацию, могут направлять в государственное учреждение предложение о включении в перечень юридических лиц и индивидуальных пр</w:t>
      </w:r>
      <w:r>
        <w:rPr>
          <w:rStyle w:val="ed"/>
          <w:color w:val="333333"/>
          <w:sz w:val="27"/>
          <w:szCs w:val="27"/>
        </w:rPr>
        <w:t>едпринимателей, указанный в пункте 10 настоящих Правил, при соблюдении в совокупности следующих условий:</w:t>
      </w:r>
    </w:p>
    <w:p w14:paraId="08FC8F6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отношении юридического лица и индивидуального предпринимателя арбитражным судом не возбуждено производство по делу о несостоятельности (банкротств</w:t>
      </w:r>
      <w:r>
        <w:rPr>
          <w:rStyle w:val="ed"/>
          <w:color w:val="333333"/>
          <w:sz w:val="27"/>
          <w:szCs w:val="27"/>
        </w:rPr>
        <w:t>е);</w:t>
      </w:r>
    </w:p>
    <w:p w14:paraId="5C16B32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отсутствие юридического лица и индивидуального предпринимателя в реестре недобросовестных поставщиков (подрядчиков, исполнителей);</w:t>
      </w:r>
    </w:p>
    <w:p w14:paraId="6DE4546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выручка юридического лица и индивидуального предпринимателя от осуществления деятельности на территории Российской </w:t>
      </w:r>
      <w:r>
        <w:rPr>
          <w:rStyle w:val="ed"/>
          <w:color w:val="333333"/>
          <w:sz w:val="27"/>
          <w:szCs w:val="27"/>
        </w:rPr>
        <w:t>Федерации по оптовой торговле строительными материалами, изделиями, конструкциями, оборудованием, машинами и механизмами за предшествующий календарный год составляет не менее 50 </w:t>
      </w:r>
      <w:proofErr w:type="gramStart"/>
      <w:r>
        <w:rPr>
          <w:rStyle w:val="ed"/>
          <w:color w:val="333333"/>
          <w:sz w:val="27"/>
          <w:szCs w:val="27"/>
        </w:rPr>
        <w:t>млн.</w:t>
      </w:r>
      <w:proofErr w:type="gramEnd"/>
      <w:r>
        <w:rPr>
          <w:rStyle w:val="ed"/>
          <w:color w:val="333333"/>
          <w:sz w:val="27"/>
          <w:szCs w:val="27"/>
        </w:rPr>
        <w:t> рублей.</w:t>
      </w:r>
    </w:p>
    <w:p w14:paraId="6B87072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Постановление Правительства Российской Федер</w:t>
      </w:r>
      <w:r>
        <w:rPr>
          <w:rStyle w:val="mark"/>
          <w:color w:val="333333"/>
          <w:sz w:val="27"/>
          <w:szCs w:val="27"/>
        </w:rPr>
        <w:t>ации от 15.05.2019 № 604)</w:t>
      </w:r>
      <w:r>
        <w:rPr>
          <w:color w:val="333333"/>
          <w:sz w:val="27"/>
          <w:szCs w:val="27"/>
        </w:rPr>
        <w:t> </w:t>
      </w:r>
    </w:p>
    <w:p w14:paraId="362B2AA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Государственное учреждение на основании информации, представленной федеральными органами исполнительной власти, указанными в пунктах 5 - 8 настоящих Правил, государственным учреждением, подведомственным Министерству транспорт</w:t>
      </w:r>
      <w:r>
        <w:rPr>
          <w:rStyle w:val="ed"/>
          <w:color w:val="333333"/>
          <w:sz w:val="27"/>
          <w:szCs w:val="27"/>
        </w:rPr>
        <w:t xml:space="preserve">а Российской Федерации, предложений заинтересованных федеральных органов исполнительной власти, органов исполнительной власти субъектов Российской Федерации, </w:t>
      </w:r>
      <w:r>
        <w:rPr>
          <w:rStyle w:val="ed"/>
          <w:color w:val="333333"/>
          <w:sz w:val="27"/>
          <w:szCs w:val="27"/>
        </w:rPr>
        <w:lastRenderedPageBreak/>
        <w:t>юридических лиц и индивидуальных предпринимателей, указанных в пунктах 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13 и 13</w:t>
      </w:r>
      <w:r>
        <w:rPr>
          <w:rStyle w:val="w91"/>
          <w:color w:val="333333"/>
          <w:sz w:val="27"/>
          <w:szCs w:val="27"/>
        </w:rPr>
        <w:t xml:space="preserve">2 </w:t>
      </w:r>
      <w:r>
        <w:rPr>
          <w:rStyle w:val="ed"/>
          <w:color w:val="333333"/>
          <w:sz w:val="27"/>
          <w:szCs w:val="27"/>
        </w:rPr>
        <w:t>настоящих Прав</w:t>
      </w:r>
      <w:r>
        <w:rPr>
          <w:rStyle w:val="ed"/>
          <w:color w:val="333333"/>
          <w:sz w:val="27"/>
          <w:szCs w:val="27"/>
        </w:rPr>
        <w:t>ил, и с учетом юридических лиц и индивидуальных предпринимателей, указанных в пункте 12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настоящих Правил, формирует перечень юридических лиц и индивидуальных предпринимателей, предоставляющих информацию, необходимую для формирования сметных цен строительн</w:t>
      </w:r>
      <w:r>
        <w:rPr>
          <w:rStyle w:val="ed"/>
          <w:color w:val="333333"/>
          <w:sz w:val="27"/>
          <w:szCs w:val="27"/>
        </w:rPr>
        <w:t>ых ресурсов и расчета индексов изменения сметной стоимости строительства, и осуществляет актуализацию такого перечня не реже одного раза в год.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15.05.2019 № 604)</w:t>
      </w:r>
    </w:p>
    <w:p w14:paraId="31112D4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Перечень юридических лиц </w:t>
      </w:r>
      <w:r>
        <w:rPr>
          <w:rStyle w:val="ed"/>
          <w:color w:val="333333"/>
          <w:sz w:val="27"/>
          <w:szCs w:val="27"/>
        </w:rPr>
        <w:t>и</w:t>
      </w:r>
      <w:r>
        <w:rPr>
          <w:rStyle w:val="ed"/>
          <w:color w:val="333333"/>
          <w:sz w:val="27"/>
          <w:szCs w:val="27"/>
        </w:rPr>
        <w:t xml:space="preserve"> индивидуальных предпринимателей</w:t>
      </w:r>
      <w:r>
        <w:rPr>
          <w:color w:val="333333"/>
          <w:sz w:val="27"/>
          <w:szCs w:val="27"/>
        </w:rPr>
        <w:t>, указанный в пункте 10 настоящих Правил, размещается государственным учреждением в информационной системе не позднее 30 сентября 2017 г., с 2018 года - ежегодно, не позднее 30 декабря текущего года.</w:t>
      </w:r>
      <w:r>
        <w:rPr>
          <w:rStyle w:val="mark"/>
          <w:color w:val="333333"/>
          <w:sz w:val="27"/>
          <w:szCs w:val="27"/>
        </w:rPr>
        <w:t> (В редакции Постановлени</w:t>
      </w:r>
      <w:r>
        <w:rPr>
          <w:rStyle w:val="mark"/>
          <w:color w:val="333333"/>
          <w:sz w:val="27"/>
          <w:szCs w:val="27"/>
        </w:rPr>
        <w:t>я Правительства Российской Федерации от 15.05.2019 № 604)</w:t>
      </w:r>
    </w:p>
    <w:p w14:paraId="7B01DA7F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В перечень юридических лиц </w:t>
      </w:r>
      <w:r>
        <w:rPr>
          <w:rStyle w:val="ed"/>
          <w:color w:val="333333"/>
          <w:sz w:val="27"/>
          <w:szCs w:val="27"/>
        </w:rPr>
        <w:t>и индивидуальных предпринимателей</w:t>
      </w:r>
      <w:r>
        <w:rPr>
          <w:color w:val="333333"/>
          <w:sz w:val="27"/>
          <w:szCs w:val="27"/>
        </w:rPr>
        <w:t>, указанный в пункте 10 настоящих Правил, включаются следующие сведения:</w:t>
      </w:r>
      <w:r>
        <w:rPr>
          <w:rStyle w:val="mark"/>
          <w:color w:val="333333"/>
          <w:sz w:val="27"/>
          <w:szCs w:val="27"/>
        </w:rPr>
        <w:t xml:space="preserve"> (В редакции Постановления Правительства Российской Федерации </w:t>
      </w:r>
      <w:r>
        <w:rPr>
          <w:rStyle w:val="mark"/>
          <w:color w:val="333333"/>
          <w:sz w:val="27"/>
          <w:szCs w:val="27"/>
        </w:rPr>
        <w:t>от 15.05.2019 № 604)</w:t>
      </w:r>
    </w:p>
    <w:p w14:paraId="112829B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для юридических лиц, </w:t>
      </w:r>
      <w:r>
        <w:rPr>
          <w:rStyle w:val="ed"/>
          <w:color w:val="333333"/>
          <w:sz w:val="27"/>
          <w:szCs w:val="27"/>
        </w:rPr>
        <w:t>осуществляющих</w:t>
      </w:r>
      <w:r>
        <w:rPr>
          <w:color w:val="333333"/>
          <w:sz w:val="27"/>
          <w:szCs w:val="27"/>
        </w:rPr>
        <w:t xml:space="preserve"> деятельность по производству строительных материалов, изделий, конструкций, оборудования, машин и механизмов: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27.04.2018 № 514)</w:t>
      </w:r>
    </w:p>
    <w:p w14:paraId="4CD4CA1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</w:t>
      </w:r>
      <w:r>
        <w:rPr>
          <w:color w:val="333333"/>
          <w:sz w:val="27"/>
          <w:szCs w:val="27"/>
        </w:rPr>
        <w:t>енование юридического лица;</w:t>
      </w:r>
    </w:p>
    <w:p w14:paraId="1A58A254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организационно-правовая форма юридического лица;</w:t>
      </w:r>
    </w:p>
    <w:p w14:paraId="5558342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место нахождения юридического лица (наименование населенного пункта (муниципального образования), адрес юридического лица;</w:t>
      </w:r>
    </w:p>
    <w:p w14:paraId="33D67D0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виды (наименование) строительных материалов, изделий, конструкций, оборудования, машин и механизмов, производимых юридическим лицом на территории Российской Федерации, в соответствии с Общероссийским классификатором продукции по видам экономической деятель</w:t>
      </w:r>
      <w:r>
        <w:rPr>
          <w:color w:val="333333"/>
          <w:sz w:val="27"/>
          <w:szCs w:val="27"/>
        </w:rPr>
        <w:t>ности;</w:t>
      </w:r>
    </w:p>
    <w:p w14:paraId="4686ADB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 производственной мощности по видам строительных материалов, изделий, конструкций, оборудования, машин и механизмов, производимых юридическим лицом на территории Российской Федерации;</w:t>
      </w:r>
    </w:p>
    <w:p w14:paraId="37C20B5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для юридических лиц, осуществляющих ввоз строитель</w:t>
      </w:r>
      <w:r>
        <w:rPr>
          <w:color w:val="333333"/>
          <w:sz w:val="27"/>
          <w:szCs w:val="27"/>
        </w:rPr>
        <w:t xml:space="preserve">ных материалов, изделий, конструкций, оборудования, машин и механизмов в </w:t>
      </w:r>
      <w:r>
        <w:rPr>
          <w:color w:val="333333"/>
          <w:sz w:val="27"/>
          <w:szCs w:val="27"/>
        </w:rPr>
        <w:lastRenderedPageBreak/>
        <w:t>Российскую Федерацию в соответствии с таможенной процедурой выпуска для внутреннего потребления, а также их ввоз из государств - членов Евразийского экономического союза:</w:t>
      </w:r>
    </w:p>
    <w:p w14:paraId="2A3A9AC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</w:t>
      </w:r>
      <w:r>
        <w:rPr>
          <w:color w:val="333333"/>
          <w:sz w:val="27"/>
          <w:szCs w:val="27"/>
        </w:rPr>
        <w:t xml:space="preserve"> юридического лица;</w:t>
      </w:r>
    </w:p>
    <w:p w14:paraId="255042F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организационно-правовая форма юридического лица;</w:t>
      </w:r>
    </w:p>
    <w:p w14:paraId="13250D6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место нахождения юридического лица (наименование населенного пункта (муниципального образования), адрес юридического лица;</w:t>
      </w:r>
    </w:p>
    <w:p w14:paraId="0F806AA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ввезенных строительных материалов, изделий, констру</w:t>
      </w:r>
      <w:r>
        <w:rPr>
          <w:color w:val="333333"/>
          <w:sz w:val="27"/>
          <w:szCs w:val="27"/>
        </w:rPr>
        <w:t>кций, оборудования, машин и механизмов;</w:t>
      </w:r>
    </w:p>
    <w:p w14:paraId="4C879B7F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для юридических лиц - перевозчиков </w:t>
      </w:r>
      <w:r>
        <w:rPr>
          <w:rStyle w:val="ed"/>
          <w:color w:val="333333"/>
          <w:sz w:val="27"/>
          <w:szCs w:val="27"/>
        </w:rPr>
        <w:t>строительных материалов, изделий, конструкций, оборудования, машин и механизмов</w:t>
      </w:r>
      <w:r>
        <w:rPr>
          <w:color w:val="333333"/>
          <w:sz w:val="27"/>
          <w:szCs w:val="27"/>
        </w:rPr>
        <w:t xml:space="preserve"> и (или) собственников грузовых вагонов: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</w:t>
      </w:r>
      <w:r>
        <w:rPr>
          <w:rStyle w:val="mark"/>
          <w:color w:val="333333"/>
          <w:sz w:val="27"/>
          <w:szCs w:val="27"/>
        </w:rPr>
        <w:t>ии от 27.04.2018 № 514)</w:t>
      </w:r>
    </w:p>
    <w:p w14:paraId="09653E64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 юридического лица;</w:t>
      </w:r>
    </w:p>
    <w:p w14:paraId="0C17415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организационно-правовая форма юридического лица;</w:t>
      </w:r>
    </w:p>
    <w:p w14:paraId="73329D9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место нахождения юридического лица (наименование населенного пункта (муниципального образования), адрес юридического лица;</w:t>
      </w:r>
    </w:p>
    <w:p w14:paraId="77D494C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 федеральных округов</w:t>
      </w:r>
      <w:r>
        <w:rPr>
          <w:rStyle w:val="ed"/>
          <w:color w:val="333333"/>
          <w:sz w:val="27"/>
          <w:szCs w:val="27"/>
        </w:rPr>
        <w:t xml:space="preserve"> Российской Федерации, в пределах которых осуществляются перевозки;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315C77E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вид транспорта;</w:t>
      </w:r>
    </w:p>
    <w:p w14:paraId="43718CA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 для юридических лиц и индивидуальных предпринимателей, осуществляющих деятельность по </w:t>
      </w:r>
      <w:r>
        <w:rPr>
          <w:rStyle w:val="ed"/>
          <w:color w:val="333333"/>
          <w:sz w:val="27"/>
          <w:szCs w:val="27"/>
        </w:rPr>
        <w:t>оптовой торговле строительными материалами, изделиями, конструкциями, оборудованием, машинами и механизмами:</w:t>
      </w:r>
    </w:p>
    <w:p w14:paraId="762D961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наименование юридического лица или фамилия, имя, отчество (при наличии) индивидуального предпринимателя;</w:t>
      </w:r>
    </w:p>
    <w:p w14:paraId="4DE2FB3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организационно-правовая форма юридического</w:t>
      </w:r>
      <w:r>
        <w:rPr>
          <w:rStyle w:val="ed"/>
          <w:color w:val="333333"/>
          <w:sz w:val="27"/>
          <w:szCs w:val="27"/>
        </w:rPr>
        <w:t xml:space="preserve"> лица;</w:t>
      </w:r>
    </w:p>
    <w:p w14:paraId="17CD571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место нахождения юридического лица или место жительства индивидуального предпринимателя (наименование населенного пункта (муниципального образования), адрес юридического лица или место жительства индивидуального предпринимателя;</w:t>
      </w:r>
    </w:p>
    <w:p w14:paraId="3B93A1F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виды (наименование) </w:t>
      </w:r>
      <w:r>
        <w:rPr>
          <w:rStyle w:val="ed"/>
          <w:color w:val="333333"/>
          <w:sz w:val="27"/>
          <w:szCs w:val="27"/>
        </w:rPr>
        <w:t xml:space="preserve">строительных материалов, изделий, конструкций, оборудования, машин и механизмов, оптовую торговлю которыми осуществляет </w:t>
      </w:r>
      <w:r>
        <w:rPr>
          <w:rStyle w:val="ed"/>
          <w:color w:val="333333"/>
          <w:sz w:val="27"/>
          <w:szCs w:val="27"/>
        </w:rPr>
        <w:lastRenderedPageBreak/>
        <w:t>юридическое лицо или индивидуальный предприниматель, в соответствии с Общероссийским классификатором продукции по видам экономической де</w:t>
      </w:r>
      <w:r>
        <w:rPr>
          <w:rStyle w:val="ed"/>
          <w:color w:val="333333"/>
          <w:sz w:val="27"/>
          <w:szCs w:val="27"/>
        </w:rPr>
        <w:t>ятельности.</w:t>
      </w:r>
      <w:r>
        <w:rPr>
          <w:rStyle w:val="mark"/>
          <w:color w:val="333333"/>
          <w:sz w:val="27"/>
          <w:szCs w:val="27"/>
        </w:rPr>
        <w:t> </w:t>
      </w:r>
    </w:p>
    <w:p w14:paraId="29BA586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подпунктом - Постановление Правительства Российской Федерации от 15.05.2019 № 604)</w:t>
      </w:r>
    </w:p>
    <w:p w14:paraId="6CDF2E8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Изменения в сведения, указанные в пункте 12 настоящих Правил, вносятся государственным учреждением на основании поступивших от юридических лиц и</w:t>
      </w:r>
      <w:r>
        <w:rPr>
          <w:rStyle w:val="ed"/>
          <w:color w:val="333333"/>
          <w:sz w:val="27"/>
          <w:szCs w:val="27"/>
        </w:rPr>
        <w:t>ли индивидуальных предпринимателей, включенных в перечень юридических лиц и индивидуальных предпринимателей, указанный в пункте 10 настоящих Правил, обращений с приложением обосновывающих такие сведения документов.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</w:t>
      </w:r>
      <w:r>
        <w:rPr>
          <w:rStyle w:val="mark"/>
          <w:color w:val="333333"/>
          <w:sz w:val="27"/>
          <w:szCs w:val="27"/>
        </w:rPr>
        <w:t>оссийской Федерации от 15.05.2019 № 604)</w:t>
      </w:r>
    </w:p>
    <w:p w14:paraId="4909D91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Из перечня юридических лиц и индивидуальных предпринимателей, указанного в пункте 10 настоящих Правил, подлежат исключению юридические лица:</w:t>
      </w:r>
    </w:p>
    <w:p w14:paraId="19D97F8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которые ликвидированы, а также в отношении которых имеются решения</w:t>
      </w:r>
      <w:r>
        <w:rPr>
          <w:rStyle w:val="ed"/>
          <w:color w:val="333333"/>
          <w:sz w:val="27"/>
          <w:szCs w:val="27"/>
        </w:rPr>
        <w:t xml:space="preserve"> арбитражного суда о признании юридического лица несостоятельным (банкротом) и об открытии конкурсного производства;</w:t>
      </w:r>
    </w:p>
    <w:p w14:paraId="47FD23E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в отношении которых из Единого государственного реестра юридических лиц исключены сведения о кодах по Общероссийскому классификатору вид</w:t>
      </w:r>
      <w:r>
        <w:rPr>
          <w:rStyle w:val="ed"/>
          <w:color w:val="333333"/>
          <w:sz w:val="27"/>
          <w:szCs w:val="27"/>
        </w:rPr>
        <w:t>ов экономической деятельности, связанных с производством строительных материалов, изделий, конструкций, оборудования, машин и механизмов;</w:t>
      </w:r>
    </w:p>
    <w:p w14:paraId="5557E714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выручка от осуществления деятельности по производству на территории Российской Федерации строительных материалов, и</w:t>
      </w:r>
      <w:r>
        <w:rPr>
          <w:rStyle w:val="ed"/>
          <w:color w:val="333333"/>
          <w:sz w:val="27"/>
          <w:szCs w:val="27"/>
        </w:rPr>
        <w:t>зделий, конструкций, оборудования, машин и механизмов, включенных в классификатор строительных ресурсов, которых за предшествующий календарный год составляет менее 10 </w:t>
      </w:r>
      <w:proofErr w:type="gramStart"/>
      <w:r>
        <w:rPr>
          <w:rStyle w:val="ed"/>
          <w:color w:val="333333"/>
          <w:sz w:val="27"/>
          <w:szCs w:val="27"/>
        </w:rPr>
        <w:t>млн.</w:t>
      </w:r>
      <w:proofErr w:type="gramEnd"/>
      <w:r>
        <w:rPr>
          <w:rStyle w:val="ed"/>
          <w:color w:val="333333"/>
          <w:sz w:val="27"/>
          <w:szCs w:val="27"/>
        </w:rPr>
        <w:t> рублей;</w:t>
      </w:r>
    </w:p>
    <w:p w14:paraId="2848DC0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которые осуществляют деятельность, связанную с производством на территори</w:t>
      </w:r>
      <w:r>
        <w:rPr>
          <w:rStyle w:val="ed"/>
          <w:color w:val="333333"/>
          <w:sz w:val="27"/>
          <w:szCs w:val="27"/>
        </w:rPr>
        <w:t>и Российской Федерации и (или) ввозом в Российскую Федерацию строительных материалов, изделий, конструкций, оборудования, машин и механизмов, включенных в классификатор строительных ресурсов, исключительно для собственных нужд;</w:t>
      </w:r>
    </w:p>
    <w:p w14:paraId="0E2D083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которые не осуществили в </w:t>
      </w:r>
      <w:r>
        <w:rPr>
          <w:rStyle w:val="ed"/>
          <w:color w:val="333333"/>
          <w:sz w:val="27"/>
          <w:szCs w:val="27"/>
        </w:rPr>
        <w:t xml:space="preserve">предшествующем календарном году деятельность по перевозке строительных материалов, изделий, конструкций, </w:t>
      </w:r>
      <w:r>
        <w:rPr>
          <w:rStyle w:val="ed"/>
          <w:color w:val="333333"/>
          <w:sz w:val="27"/>
          <w:szCs w:val="27"/>
        </w:rPr>
        <w:lastRenderedPageBreak/>
        <w:t>оборудования, машин и механизмов, производству на территории Российской Федерации и (или) ввозу в Российскую Федерацию строительных материалов, изделий</w:t>
      </w:r>
      <w:r>
        <w:rPr>
          <w:rStyle w:val="ed"/>
          <w:color w:val="333333"/>
          <w:sz w:val="27"/>
          <w:szCs w:val="27"/>
        </w:rPr>
        <w:t>, конструкций, оборудования, машин и механизмов, включенных в классификатор строительных ресурсов;</w:t>
      </w:r>
    </w:p>
    <w:p w14:paraId="70A1683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е) которые осуществляют деятельность по производству на территории Российской Федерации строительных материалов, изделий, конструкций, оборудования, машин и </w:t>
      </w:r>
      <w:r>
        <w:rPr>
          <w:rStyle w:val="ed"/>
          <w:color w:val="333333"/>
          <w:sz w:val="27"/>
          <w:szCs w:val="27"/>
        </w:rPr>
        <w:t>механизмов, включенных в классификатор строительных ресурсов, и реализуют их исключительно юридическим лицам и индивидуальным предпринимателям, указанным в пункте 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настоящих Правил и разместившим в информационной системе информацию о цене строительных ма</w:t>
      </w:r>
      <w:r>
        <w:rPr>
          <w:rStyle w:val="ed"/>
          <w:color w:val="333333"/>
          <w:sz w:val="27"/>
          <w:szCs w:val="27"/>
        </w:rPr>
        <w:t>териалов, изделий, конструкций, оборудования, машин и механизмов, указанной в подпункте "з" пункта 3 настоящих Правил.</w:t>
      </w:r>
    </w:p>
    <w:p w14:paraId="7B2718CF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Постановление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25EFA48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Заинтересованные </w:t>
      </w:r>
      <w:r>
        <w:rPr>
          <w:rStyle w:val="ed"/>
          <w:color w:val="333333"/>
          <w:sz w:val="27"/>
          <w:szCs w:val="27"/>
        </w:rPr>
        <w:t>или органы исполнительной власти субъектов Российской Федерации</w:t>
      </w:r>
      <w:r>
        <w:rPr>
          <w:color w:val="333333"/>
          <w:sz w:val="27"/>
          <w:szCs w:val="27"/>
        </w:rPr>
        <w:t xml:space="preserve"> на основании обращений юридических лиц, не включенных в перечень юридических лиц </w:t>
      </w:r>
      <w:r>
        <w:rPr>
          <w:rStyle w:val="ed"/>
          <w:color w:val="333333"/>
          <w:sz w:val="27"/>
          <w:szCs w:val="27"/>
        </w:rPr>
        <w:t>и индивидуальных предпринимателей</w:t>
      </w:r>
      <w:r>
        <w:rPr>
          <w:color w:val="333333"/>
          <w:sz w:val="27"/>
          <w:szCs w:val="27"/>
        </w:rPr>
        <w:t>, указанный в пункте 10 настоящих Правил, могут направлять в государственное у</w:t>
      </w:r>
      <w:r>
        <w:rPr>
          <w:color w:val="333333"/>
          <w:sz w:val="27"/>
          <w:szCs w:val="27"/>
        </w:rPr>
        <w:t>чреждение предложения по дополнению такого перечня с указанием сведений, предусмотренных пунктом 12 настоящих Правил, в том числе: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27.04.2018 № 514, от 15.05.2019 № 604)</w:t>
      </w:r>
    </w:p>
    <w:p w14:paraId="7587951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юридическими лицами, которые осуществляют деятельность по производству на территории Российской Федерации строительных материалов, изделий, конструкций, оборудования, машин и механизмов, включенных в классификатор строительных ресурсов, и выручка которых з</w:t>
      </w:r>
      <w:r>
        <w:rPr>
          <w:color w:val="333333"/>
          <w:sz w:val="27"/>
          <w:szCs w:val="27"/>
        </w:rPr>
        <w:t xml:space="preserve">а предшествующий календарный год составляет не менее 10 </w:t>
      </w:r>
      <w:proofErr w:type="gramStart"/>
      <w:r>
        <w:rPr>
          <w:color w:val="333333"/>
          <w:sz w:val="27"/>
          <w:szCs w:val="27"/>
        </w:rPr>
        <w:t>млн.</w:t>
      </w:r>
      <w:proofErr w:type="gramEnd"/>
      <w:r>
        <w:rPr>
          <w:color w:val="333333"/>
          <w:sz w:val="27"/>
          <w:szCs w:val="27"/>
        </w:rPr>
        <w:t> рублей, за исключением юридических лиц, указанных в подпункте "б" настоящего пункта;</w:t>
      </w:r>
    </w:p>
    <w:p w14:paraId="6D6FD9E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юридическими лицами, которые на основании критериев, установленных Федеральным законом </w:t>
      </w:r>
      <w:r>
        <w:rPr>
          <w:rStyle w:val="cmd"/>
          <w:color w:val="333333"/>
          <w:sz w:val="27"/>
          <w:szCs w:val="27"/>
        </w:rPr>
        <w:t>"О развитии малого и</w:t>
      </w:r>
      <w:r>
        <w:rPr>
          <w:rStyle w:val="cmd"/>
          <w:color w:val="333333"/>
          <w:sz w:val="27"/>
          <w:szCs w:val="27"/>
        </w:rPr>
        <w:t xml:space="preserve"> среднего предпринимательства в Российской Федерации"</w:t>
      </w:r>
      <w:r>
        <w:rPr>
          <w:color w:val="333333"/>
          <w:sz w:val="27"/>
          <w:szCs w:val="27"/>
        </w:rPr>
        <w:t>, отнесены к микропредприятиям и включены в единый реестр субъектов малого и среднего предпринимательства, осуществляют деятельность по производству на территории Российской Федерации строительных матери</w:t>
      </w:r>
      <w:r>
        <w:rPr>
          <w:color w:val="333333"/>
          <w:sz w:val="27"/>
          <w:szCs w:val="27"/>
        </w:rPr>
        <w:t xml:space="preserve">алов, изделий, конструкций, оборудования, машин и механизмов, включенных в </w:t>
      </w:r>
      <w:r>
        <w:rPr>
          <w:color w:val="333333"/>
          <w:sz w:val="27"/>
          <w:szCs w:val="27"/>
        </w:rPr>
        <w:lastRenderedPageBreak/>
        <w:t>классификатор строительных ресурсов, и выручка которых за предшествующий календарный год составляет не менее 10 млн. рублей.</w:t>
      </w:r>
    </w:p>
    <w:p w14:paraId="7707CD5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Государственное учреждение рассматривает предусмотр</w:t>
      </w:r>
      <w:r>
        <w:rPr>
          <w:rStyle w:val="ed"/>
          <w:color w:val="333333"/>
          <w:sz w:val="27"/>
          <w:szCs w:val="27"/>
        </w:rPr>
        <w:t xml:space="preserve">енные пунктом 13 настоящих Правил предложения по дополнению перечня юридических лиц и индивидуальных предпринимателей, указанного в пункте 10 настоящих Правил, и в течение 10 календарных дней со дня получения соответствующего предложения принимает решение </w:t>
      </w:r>
      <w:r>
        <w:rPr>
          <w:rStyle w:val="ed"/>
          <w:color w:val="333333"/>
          <w:sz w:val="27"/>
          <w:szCs w:val="27"/>
        </w:rPr>
        <w:t>о дополнении такого перечня либо о нецелесообразности дополнения такого перечня. В случае если в предложении по дополнению перечня, указанного в пункте 10 настоящих Правил, не указаны какие-либо сведения, предусмотренные пунктом 12 настоящих Правил, госуда</w:t>
      </w:r>
      <w:r>
        <w:rPr>
          <w:rStyle w:val="ed"/>
          <w:color w:val="333333"/>
          <w:sz w:val="27"/>
          <w:szCs w:val="27"/>
        </w:rPr>
        <w:t>рственное учреждение письменно запрашивает такие сведения у юридического лица, в отношении которого принято решение о включении его в указанный перечень.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27.04.2018 № 514, от 15.05.2019 № 604)</w:t>
      </w:r>
    </w:p>
    <w:p w14:paraId="015D224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Заинтересованные федеральные органы исполнительной власти или органы исполнительной власти субъектов Российской Федерации с учетом обращений юридических лиц, включенных в перечень юридических лиц и индивидуальных предпринимателей, указанный в пункте </w:t>
      </w:r>
      <w:r>
        <w:rPr>
          <w:rStyle w:val="ed"/>
          <w:color w:val="333333"/>
          <w:sz w:val="27"/>
          <w:szCs w:val="27"/>
        </w:rPr>
        <w:t>10 настоящих Правил, могут направлять в государственное учреждение предложения об исключении юридических лиц и индивидуальных предпринимателей, указанных в пункте 12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настоящих Правил, из такого перечня.</w:t>
      </w:r>
      <w:r>
        <w:rPr>
          <w:rStyle w:val="mark"/>
          <w:color w:val="333333"/>
          <w:sz w:val="27"/>
          <w:szCs w:val="27"/>
        </w:rPr>
        <w:t> (</w:t>
      </w:r>
      <w:proofErr w:type="gramStart"/>
      <w:r>
        <w:rPr>
          <w:rStyle w:val="mark"/>
          <w:color w:val="333333"/>
          <w:sz w:val="27"/>
          <w:szCs w:val="27"/>
        </w:rPr>
        <w:t>Дополнен  -</w:t>
      </w:r>
      <w:proofErr w:type="gramEnd"/>
      <w:r>
        <w:rPr>
          <w:rStyle w:val="mark"/>
          <w:color w:val="333333"/>
          <w:sz w:val="27"/>
          <w:szCs w:val="27"/>
        </w:rPr>
        <w:t xml:space="preserve"> Постановление Правительства Российской </w:t>
      </w:r>
      <w:r>
        <w:rPr>
          <w:rStyle w:val="mark"/>
          <w:color w:val="333333"/>
          <w:sz w:val="27"/>
          <w:szCs w:val="27"/>
        </w:rPr>
        <w:t>Федерации от 15.05.2019 № 604)</w:t>
      </w:r>
    </w:p>
    <w:p w14:paraId="6CF9B784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Государственное учреждение рассматривает предусмотренные пунктом 13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настоящих Правил предложения об исключении юридических лиц и индивидуальных предпринимателей из перечня юридических лиц и индивидуальных предпринимател</w:t>
      </w:r>
      <w:r>
        <w:rPr>
          <w:rStyle w:val="ed"/>
          <w:color w:val="333333"/>
          <w:sz w:val="27"/>
          <w:szCs w:val="27"/>
        </w:rPr>
        <w:t>ей, указанного в пункте 10 настоящих Правил, и в течение 10 календарных дней со дня получения соответствующего предложения принимает решение об исключении соответствующего юридического лица или индивидуального предпринимателя из такого перечня либо о нецел</w:t>
      </w:r>
      <w:r>
        <w:rPr>
          <w:rStyle w:val="ed"/>
          <w:color w:val="333333"/>
          <w:sz w:val="27"/>
          <w:szCs w:val="27"/>
        </w:rPr>
        <w:t>есообразности исключения таких юридического лица или индивидуального предпринимателя из указанного перечня.</w:t>
      </w:r>
      <w:r>
        <w:rPr>
          <w:rStyle w:val="mark"/>
          <w:color w:val="333333"/>
          <w:sz w:val="27"/>
          <w:szCs w:val="27"/>
        </w:rPr>
        <w:t> (</w:t>
      </w:r>
      <w:proofErr w:type="gramStart"/>
      <w:r>
        <w:rPr>
          <w:rStyle w:val="mark"/>
          <w:color w:val="333333"/>
          <w:sz w:val="27"/>
          <w:szCs w:val="27"/>
        </w:rPr>
        <w:t>Дополнен  -</w:t>
      </w:r>
      <w:proofErr w:type="gramEnd"/>
      <w:r>
        <w:rPr>
          <w:rStyle w:val="mark"/>
          <w:color w:val="333333"/>
          <w:sz w:val="27"/>
          <w:szCs w:val="27"/>
        </w:rPr>
        <w:t xml:space="preserve"> Постановление Правительства Российской Федерации от 15.05.2019 № 604)</w:t>
      </w:r>
    </w:p>
    <w:p w14:paraId="4302311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Государственное учреждение направляет </w:t>
      </w:r>
      <w:r>
        <w:rPr>
          <w:rStyle w:val="ed"/>
          <w:color w:val="333333"/>
          <w:sz w:val="27"/>
          <w:szCs w:val="27"/>
        </w:rPr>
        <w:t>юридическим лицам и инд</w:t>
      </w:r>
      <w:r>
        <w:rPr>
          <w:rStyle w:val="ed"/>
          <w:color w:val="333333"/>
          <w:sz w:val="27"/>
          <w:szCs w:val="27"/>
        </w:rPr>
        <w:t>ивидуальным предпринимателям, включенным в перечень юридических лиц и индивидуальных предпринимателей</w:t>
      </w:r>
      <w:r>
        <w:rPr>
          <w:color w:val="333333"/>
          <w:sz w:val="27"/>
          <w:szCs w:val="27"/>
        </w:rPr>
        <w:t xml:space="preserve">, указанный в пункте 10 настоящих </w:t>
      </w:r>
      <w:r>
        <w:rPr>
          <w:color w:val="333333"/>
          <w:sz w:val="27"/>
          <w:szCs w:val="27"/>
        </w:rPr>
        <w:lastRenderedPageBreak/>
        <w:t>Правил, уведомление об обязанности предоставления информации, указанной в </w:t>
      </w:r>
      <w:r>
        <w:rPr>
          <w:rStyle w:val="ed"/>
          <w:color w:val="333333"/>
          <w:sz w:val="27"/>
          <w:szCs w:val="27"/>
        </w:rPr>
        <w:t>подпунктах "а" - "г" и "з"</w:t>
      </w:r>
      <w:r>
        <w:rPr>
          <w:color w:val="333333"/>
          <w:sz w:val="27"/>
          <w:szCs w:val="27"/>
        </w:rPr>
        <w:t> пункта 3 настоящих П</w:t>
      </w:r>
      <w:r>
        <w:rPr>
          <w:color w:val="333333"/>
          <w:sz w:val="27"/>
          <w:szCs w:val="27"/>
        </w:rPr>
        <w:t>равил (далее - уведомление о предоставлении информации), не позднее 25 октября 2017 г., с 2018 года - ежегодно, не позднее чем через 25 календарных дней со дня размещения перечня юридических лиц </w:t>
      </w:r>
      <w:r>
        <w:rPr>
          <w:rStyle w:val="ed"/>
          <w:color w:val="333333"/>
          <w:sz w:val="27"/>
          <w:szCs w:val="27"/>
        </w:rPr>
        <w:t>и индивидуальных предпринимателей</w:t>
      </w:r>
      <w:r>
        <w:rPr>
          <w:color w:val="333333"/>
          <w:sz w:val="27"/>
          <w:szCs w:val="27"/>
        </w:rPr>
        <w:t> в информационной системе по</w:t>
      </w:r>
      <w:r>
        <w:rPr>
          <w:color w:val="333333"/>
          <w:sz w:val="27"/>
          <w:szCs w:val="27"/>
        </w:rPr>
        <w:t xml:space="preserve">средством электронной почты, телефонограммы, </w:t>
      </w:r>
      <w:proofErr w:type="spellStart"/>
      <w:r>
        <w:rPr>
          <w:color w:val="333333"/>
          <w:sz w:val="27"/>
          <w:szCs w:val="27"/>
        </w:rPr>
        <w:t>факсограммы</w:t>
      </w:r>
      <w:proofErr w:type="spellEnd"/>
      <w:r>
        <w:rPr>
          <w:color w:val="333333"/>
          <w:sz w:val="27"/>
          <w:szCs w:val="27"/>
        </w:rPr>
        <w:t>, почтового отправления.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27.04.2018 № 514, от 15.05.2019 № 604)</w:t>
      </w:r>
    </w:p>
    <w:p w14:paraId="462271E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Датой получения юридическим лицом</w:t>
      </w:r>
      <w:r>
        <w:rPr>
          <w:rStyle w:val="ed"/>
          <w:color w:val="333333"/>
          <w:sz w:val="27"/>
          <w:szCs w:val="27"/>
        </w:rPr>
        <w:t>, индивидуальным предпринимателем</w:t>
      </w:r>
      <w:r>
        <w:rPr>
          <w:color w:val="333333"/>
          <w:sz w:val="27"/>
          <w:szCs w:val="27"/>
        </w:rPr>
        <w:t> у</w:t>
      </w:r>
      <w:r>
        <w:rPr>
          <w:color w:val="333333"/>
          <w:sz w:val="27"/>
          <w:szCs w:val="27"/>
        </w:rPr>
        <w:t>ведомления о предоставлении информации считается: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15.05.2019 № 604)</w:t>
      </w:r>
    </w:p>
    <w:p w14:paraId="3278CBB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направлении уведомления о предоставлении информации посредством электронной почты с использованием информационно-телеком</w:t>
      </w:r>
      <w:r>
        <w:rPr>
          <w:color w:val="333333"/>
          <w:sz w:val="27"/>
          <w:szCs w:val="27"/>
        </w:rPr>
        <w:t>муникационной сети "Интернет" - дата ответа получателя о поступлении уведомления о предоставлении информации;</w:t>
      </w:r>
    </w:p>
    <w:p w14:paraId="5F2BFDA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направлении уведомления о предоставлении информации телефонограммой - дата получения уведомления о предоставлении информации, сообщенная по те</w:t>
      </w:r>
      <w:r>
        <w:rPr>
          <w:rStyle w:val="ed"/>
          <w:color w:val="333333"/>
          <w:sz w:val="27"/>
          <w:szCs w:val="27"/>
        </w:rPr>
        <w:t>лефону сотрудником юридического лица или индивидуальным предпринимателем, принявшими телефонограмму, с указанием фамилии, имени, отчества (при наличии), должности этого сотрудника или этого индивидуального предпринимателя;</w:t>
      </w:r>
      <w:r>
        <w:rPr>
          <w:rStyle w:val="mark"/>
          <w:color w:val="333333"/>
          <w:sz w:val="27"/>
          <w:szCs w:val="27"/>
        </w:rPr>
        <w:t> (В редакции Постановления Правите</w:t>
      </w:r>
      <w:r>
        <w:rPr>
          <w:rStyle w:val="mark"/>
          <w:color w:val="333333"/>
          <w:sz w:val="27"/>
          <w:szCs w:val="27"/>
        </w:rPr>
        <w:t>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35AFB9A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направлении уведомления о предоставлении информации </w:t>
      </w:r>
      <w:proofErr w:type="spellStart"/>
      <w:r>
        <w:rPr>
          <w:color w:val="333333"/>
          <w:sz w:val="27"/>
          <w:szCs w:val="27"/>
        </w:rPr>
        <w:t>факсограммой</w:t>
      </w:r>
      <w:proofErr w:type="spellEnd"/>
      <w:r>
        <w:rPr>
          <w:color w:val="333333"/>
          <w:sz w:val="27"/>
          <w:szCs w:val="27"/>
        </w:rPr>
        <w:t xml:space="preserve"> - отчет об отправке </w:t>
      </w:r>
      <w:proofErr w:type="spellStart"/>
      <w:r>
        <w:rPr>
          <w:color w:val="333333"/>
          <w:sz w:val="27"/>
          <w:szCs w:val="27"/>
        </w:rPr>
        <w:t>факсограммы</w:t>
      </w:r>
      <w:proofErr w:type="spellEnd"/>
      <w:r>
        <w:rPr>
          <w:color w:val="333333"/>
          <w:sz w:val="27"/>
          <w:szCs w:val="27"/>
        </w:rPr>
        <w:t>, сформированный факсимильным аппаратом.</w:t>
      </w:r>
    </w:p>
    <w:p w14:paraId="31721369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случае отсутствия информации о номере телефона и (или) адре</w:t>
      </w:r>
      <w:r>
        <w:rPr>
          <w:color w:val="333333"/>
          <w:sz w:val="27"/>
          <w:szCs w:val="27"/>
        </w:rPr>
        <w:t>са электронной почты юридического лица </w:t>
      </w:r>
      <w:r>
        <w:rPr>
          <w:rStyle w:val="ed"/>
          <w:color w:val="333333"/>
          <w:sz w:val="27"/>
          <w:szCs w:val="27"/>
        </w:rPr>
        <w:t>или индивидуального предпринимателя</w:t>
      </w:r>
      <w:r>
        <w:rPr>
          <w:color w:val="333333"/>
          <w:sz w:val="27"/>
          <w:szCs w:val="27"/>
        </w:rPr>
        <w:t> уведомление о предоставлении информации направляется юридическому лицу </w:t>
      </w:r>
      <w:r>
        <w:rPr>
          <w:rStyle w:val="ed"/>
          <w:color w:val="333333"/>
          <w:sz w:val="27"/>
          <w:szCs w:val="27"/>
        </w:rPr>
        <w:t>или индивидуальному предпринимателю</w:t>
      </w:r>
      <w:r>
        <w:rPr>
          <w:color w:val="333333"/>
          <w:sz w:val="27"/>
          <w:szCs w:val="27"/>
        </w:rPr>
        <w:t> по почте заказным письмом с уведомлением о вручении.</w:t>
      </w:r>
      <w:r>
        <w:rPr>
          <w:rStyle w:val="mark"/>
          <w:color w:val="333333"/>
          <w:sz w:val="27"/>
          <w:szCs w:val="27"/>
        </w:rPr>
        <w:t> (В редакции постановл</w:t>
      </w:r>
      <w:r>
        <w:rPr>
          <w:rStyle w:val="mark"/>
          <w:color w:val="333333"/>
          <w:sz w:val="27"/>
          <w:szCs w:val="27"/>
        </w:rPr>
        <w:t>ений Правительства Российской Федерации от 27.04.2018 № 514, от 15.05.2019 № 604)</w:t>
      </w:r>
    </w:p>
    <w:p w14:paraId="005F718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Место нахождения юридического лица определяется на основании сведений, содержащихся в едином государственном реестре юридических лиц.</w:t>
      </w:r>
    </w:p>
    <w:p w14:paraId="6892D50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17. Датой получения юридическим лицом</w:t>
      </w:r>
      <w:r>
        <w:rPr>
          <w:rStyle w:val="ed"/>
          <w:color w:val="333333"/>
          <w:sz w:val="27"/>
          <w:szCs w:val="27"/>
        </w:rPr>
        <w:t>, и</w:t>
      </w:r>
      <w:r>
        <w:rPr>
          <w:rStyle w:val="ed"/>
          <w:color w:val="333333"/>
          <w:sz w:val="27"/>
          <w:szCs w:val="27"/>
        </w:rPr>
        <w:t>ндивидуальным предпринимателем</w:t>
      </w:r>
      <w:r>
        <w:rPr>
          <w:color w:val="333333"/>
          <w:sz w:val="27"/>
          <w:szCs w:val="27"/>
        </w:rPr>
        <w:t> уведомления о предоставлении информации, направленного почтовым отправлением, считается: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15.05.2019 № 604)</w:t>
      </w:r>
    </w:p>
    <w:p w14:paraId="6402717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дата, указанная в почтовом уведомлении о вручении увед</w:t>
      </w:r>
      <w:r>
        <w:rPr>
          <w:color w:val="333333"/>
          <w:sz w:val="27"/>
          <w:szCs w:val="27"/>
        </w:rPr>
        <w:t>омления о предоставлении информации по месту нахождения юридического лица</w:t>
      </w:r>
      <w:r>
        <w:rPr>
          <w:rStyle w:val="ed"/>
          <w:color w:val="333333"/>
          <w:sz w:val="27"/>
          <w:szCs w:val="27"/>
        </w:rPr>
        <w:t>, месту жительства индивидуального предпринимателя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15.05.2019 № 604)</w:t>
      </w:r>
    </w:p>
    <w:p w14:paraId="4CC7ABE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дата отказа юридического лица от получения уведом</w:t>
      </w:r>
      <w:r>
        <w:rPr>
          <w:color w:val="333333"/>
          <w:sz w:val="27"/>
          <w:szCs w:val="27"/>
        </w:rPr>
        <w:t>ления о предоставлении информации, о чем организация почтовой связи информирует государственное учреждение;</w:t>
      </w:r>
    </w:p>
    <w:p w14:paraId="2319EC26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дата, на которую уведомление о предоставлении информации не вручено в связи с отсутствием адресата по указанному адресу, о чем организация почтовой </w:t>
      </w:r>
      <w:r>
        <w:rPr>
          <w:color w:val="333333"/>
          <w:sz w:val="27"/>
          <w:szCs w:val="27"/>
        </w:rPr>
        <w:t>связи информирует государственное учреждение.</w:t>
      </w:r>
    </w:p>
    <w:p w14:paraId="348528A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rStyle w:val="ed"/>
          <w:color w:val="333333"/>
          <w:sz w:val="27"/>
          <w:szCs w:val="27"/>
        </w:rPr>
        <w:t>Юридические лица и индивидуальные предприниматели, включенные в перечень юридических лиц и индивидуальных предпринимателей</w:t>
      </w:r>
      <w:r>
        <w:rPr>
          <w:color w:val="333333"/>
          <w:sz w:val="27"/>
          <w:szCs w:val="27"/>
        </w:rPr>
        <w:t>, указанный в пункте 10 настоящих Правил </w:t>
      </w:r>
      <w:r>
        <w:rPr>
          <w:rStyle w:val="ed"/>
          <w:color w:val="333333"/>
          <w:sz w:val="27"/>
          <w:szCs w:val="27"/>
        </w:rPr>
        <w:t>(за исключением юридических лиц, осуществля</w:t>
      </w:r>
      <w:r>
        <w:rPr>
          <w:rStyle w:val="ed"/>
          <w:color w:val="333333"/>
          <w:sz w:val="27"/>
          <w:szCs w:val="27"/>
        </w:rPr>
        <w:t>ющих перевозку строительных материалов, изделий, конструкций, оборудования, машин и механизмов автомобильным транспортом)</w:t>
      </w:r>
      <w:r>
        <w:rPr>
          <w:color w:val="333333"/>
          <w:sz w:val="27"/>
          <w:szCs w:val="27"/>
        </w:rPr>
        <w:t>, предоставляют информацию, указанную в </w:t>
      </w:r>
      <w:r>
        <w:rPr>
          <w:rStyle w:val="ed"/>
          <w:color w:val="333333"/>
          <w:sz w:val="27"/>
          <w:szCs w:val="27"/>
        </w:rPr>
        <w:t>подпунктах "а" - "г" и "з"</w:t>
      </w:r>
      <w:r>
        <w:rPr>
          <w:color w:val="333333"/>
          <w:sz w:val="27"/>
          <w:szCs w:val="27"/>
        </w:rPr>
        <w:t> пункта 3 настоящих Правил, путем размещения ее в информационной сист</w:t>
      </w:r>
      <w:r>
        <w:rPr>
          <w:color w:val="333333"/>
          <w:sz w:val="27"/>
          <w:szCs w:val="27"/>
        </w:rPr>
        <w:t>еме в соответствии с формами предоставления информации, указанными в пункте 24 настоящих Правил, за III квартал - не позднее 15 ноября 2017 г., за IV квартал - не позднее 25 января 2018 г., начиная с 2018 года - ежеквартально, не позднее 25-го числа месяца</w:t>
      </w:r>
      <w:r>
        <w:rPr>
          <w:color w:val="333333"/>
          <w:sz w:val="27"/>
          <w:szCs w:val="27"/>
        </w:rPr>
        <w:t>, следующего за отчетным кварталом.</w:t>
      </w:r>
      <w:r>
        <w:rPr>
          <w:rStyle w:val="mark"/>
          <w:color w:val="333333"/>
          <w:sz w:val="27"/>
          <w:szCs w:val="27"/>
        </w:rPr>
        <w:t> (В редакции постановлений Правительства Российской Федерации от 27.04.2018 № 514, от 15.05.2019 № 604)</w:t>
      </w:r>
    </w:p>
    <w:p w14:paraId="73744C27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Юридические лица, осуществляющие перевозку строительных материалов, изделий, конструкций, оборудования, машин и механ</w:t>
      </w:r>
      <w:r>
        <w:rPr>
          <w:rStyle w:val="ed"/>
          <w:color w:val="333333"/>
          <w:sz w:val="27"/>
          <w:szCs w:val="27"/>
        </w:rPr>
        <w:t>измов автомобильным транспортом, включенные в перечень, указанный в пункте 10 настоящих Правил, предоставляют информацию о ценах услуг по перевозке строительных материалов, изделий, конструкций, оборудования, машин и механизмов автомобильным транспортом пу</w:t>
      </w:r>
      <w:r>
        <w:rPr>
          <w:rStyle w:val="ed"/>
          <w:color w:val="333333"/>
          <w:sz w:val="27"/>
          <w:szCs w:val="27"/>
        </w:rPr>
        <w:t xml:space="preserve">тем размещения ее в информационной системе в соответствии с формами предоставления информации, указанными в пункте 24 настоящих Правил, за II квартал 2019 г. - не позднее 25 июля 2019 г., далее - ежеквартально, не позднее 25-го числа </w:t>
      </w:r>
      <w:r>
        <w:rPr>
          <w:rStyle w:val="ed"/>
          <w:color w:val="333333"/>
          <w:sz w:val="27"/>
          <w:szCs w:val="27"/>
        </w:rPr>
        <w:lastRenderedPageBreak/>
        <w:t xml:space="preserve">месяца, следующего за </w:t>
      </w:r>
      <w:r>
        <w:rPr>
          <w:rStyle w:val="ed"/>
          <w:color w:val="333333"/>
          <w:sz w:val="27"/>
          <w:szCs w:val="27"/>
        </w:rPr>
        <w:t>отчетным кварталом.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27.04.2018 № 514)</w:t>
      </w:r>
    </w:p>
    <w:p w14:paraId="4F9A5FB0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юридическое лицо </w:t>
      </w:r>
      <w:r>
        <w:rPr>
          <w:rStyle w:val="ed"/>
          <w:color w:val="333333"/>
          <w:sz w:val="27"/>
          <w:szCs w:val="27"/>
        </w:rPr>
        <w:t>или индивидуальный предприниматель исключены</w:t>
      </w:r>
      <w:r>
        <w:rPr>
          <w:color w:val="333333"/>
          <w:sz w:val="27"/>
          <w:szCs w:val="27"/>
        </w:rPr>
        <w:t> из указанного перечня (при его актуализации), </w:t>
      </w:r>
      <w:r>
        <w:rPr>
          <w:rStyle w:val="ed"/>
          <w:color w:val="333333"/>
          <w:sz w:val="27"/>
          <w:szCs w:val="27"/>
        </w:rPr>
        <w:t>такие юридическое лицо или индив</w:t>
      </w:r>
      <w:r>
        <w:rPr>
          <w:rStyle w:val="ed"/>
          <w:color w:val="333333"/>
          <w:sz w:val="27"/>
          <w:szCs w:val="27"/>
        </w:rPr>
        <w:t xml:space="preserve">идуальный предприниматель </w:t>
      </w:r>
      <w:r>
        <w:rPr>
          <w:color w:val="333333"/>
          <w:sz w:val="27"/>
          <w:szCs w:val="27"/>
        </w:rPr>
        <w:t>информацию не предоставляет.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15.05.2019 № 604)</w:t>
      </w:r>
    </w:p>
    <w:p w14:paraId="7055D5F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Информация, указанная в </w:t>
      </w:r>
      <w:r>
        <w:rPr>
          <w:rStyle w:val="ed"/>
          <w:color w:val="333333"/>
          <w:sz w:val="27"/>
          <w:szCs w:val="27"/>
        </w:rPr>
        <w:t>подпунктах "а" - "г" и "з"</w:t>
      </w:r>
      <w:r>
        <w:rPr>
          <w:color w:val="333333"/>
          <w:sz w:val="27"/>
          <w:szCs w:val="27"/>
        </w:rPr>
        <w:t> пункта 3 настоящих Правил, предоставляется </w:t>
      </w:r>
      <w:r>
        <w:rPr>
          <w:rStyle w:val="ed"/>
          <w:color w:val="333333"/>
          <w:sz w:val="27"/>
          <w:szCs w:val="27"/>
        </w:rPr>
        <w:t>юридическими лицами и</w:t>
      </w:r>
      <w:r>
        <w:rPr>
          <w:rStyle w:val="ed"/>
          <w:color w:val="333333"/>
          <w:sz w:val="27"/>
          <w:szCs w:val="27"/>
        </w:rPr>
        <w:t xml:space="preserve"> индивидуальными предпринимателями, включенными в перечень юридических лиц и индивидуальных предпринимателей</w:t>
      </w:r>
      <w:r>
        <w:rPr>
          <w:color w:val="333333"/>
          <w:sz w:val="27"/>
          <w:szCs w:val="27"/>
        </w:rPr>
        <w:t>, указанный в пункте 10 настоящих Правил, безвозмездно.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15.05.2019 № 604)</w:t>
      </w:r>
    </w:p>
    <w:p w14:paraId="27FDC48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</w:t>
      </w:r>
      <w:r>
        <w:rPr>
          <w:color w:val="333333"/>
          <w:sz w:val="27"/>
          <w:szCs w:val="27"/>
        </w:rPr>
        <w:t>В случае предоставления юридическим лицом </w:t>
      </w:r>
      <w:r>
        <w:rPr>
          <w:rStyle w:val="ed"/>
          <w:color w:val="333333"/>
          <w:sz w:val="27"/>
          <w:szCs w:val="27"/>
        </w:rPr>
        <w:t>или индивидуальным предпринимателем</w:t>
      </w:r>
      <w:r>
        <w:rPr>
          <w:color w:val="333333"/>
          <w:sz w:val="27"/>
          <w:szCs w:val="27"/>
        </w:rPr>
        <w:t> информации, указанной в </w:t>
      </w:r>
      <w:r>
        <w:rPr>
          <w:rStyle w:val="ed"/>
          <w:color w:val="333333"/>
          <w:sz w:val="27"/>
          <w:szCs w:val="27"/>
        </w:rPr>
        <w:t>подпунктах "а" - "г" и "з"</w:t>
      </w:r>
      <w:r>
        <w:rPr>
          <w:color w:val="333333"/>
          <w:sz w:val="27"/>
          <w:szCs w:val="27"/>
        </w:rPr>
        <w:t> пункта 3 настоящих Правил, с нарушением требований, установленных формами предоставления информации, указанными в пункте 24 нас</w:t>
      </w:r>
      <w:r>
        <w:rPr>
          <w:color w:val="333333"/>
          <w:sz w:val="27"/>
          <w:szCs w:val="27"/>
        </w:rPr>
        <w:t>тоящих Правил, или информации, содержащей ошибки, </w:t>
      </w:r>
      <w:r>
        <w:rPr>
          <w:rStyle w:val="ed"/>
          <w:color w:val="333333"/>
          <w:sz w:val="27"/>
          <w:szCs w:val="27"/>
        </w:rPr>
        <w:t>такие юридическое лицо или индивидуальный предприниматель</w:t>
      </w:r>
      <w:r>
        <w:rPr>
          <w:color w:val="333333"/>
          <w:sz w:val="27"/>
          <w:szCs w:val="27"/>
        </w:rPr>
        <w:t> вправе до 5 </w:t>
      </w:r>
      <w:r>
        <w:rPr>
          <w:rStyle w:val="ed"/>
          <w:color w:val="333333"/>
          <w:sz w:val="27"/>
          <w:szCs w:val="27"/>
        </w:rPr>
        <w:t>календарных дней</w:t>
      </w:r>
      <w:r>
        <w:rPr>
          <w:color w:val="333333"/>
          <w:sz w:val="27"/>
          <w:szCs w:val="27"/>
        </w:rPr>
        <w:t xml:space="preserve"> со дня предоставления такой информации предоставить государственному учреждению уточненную информацию.</w:t>
      </w:r>
      <w:r>
        <w:rPr>
          <w:rStyle w:val="mark"/>
          <w:color w:val="333333"/>
          <w:sz w:val="27"/>
          <w:szCs w:val="27"/>
        </w:rPr>
        <w:t> (В редакции пост</w:t>
      </w:r>
      <w:r>
        <w:rPr>
          <w:rStyle w:val="mark"/>
          <w:color w:val="333333"/>
          <w:sz w:val="27"/>
          <w:szCs w:val="27"/>
        </w:rPr>
        <w:t>ановлений Правительства Российской Федерации от 27.04.2018 № 514, от 15.05.2019 № 604)</w:t>
      </w:r>
    </w:p>
    <w:p w14:paraId="4D68AB8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21. В случае если государственным учреждением выявлено, что юридическим лицом, индивидуальным предпринимателем предоставлена информация, указанная в подпунктах "а" - "г"</w:t>
      </w:r>
      <w:r>
        <w:rPr>
          <w:rStyle w:val="ed"/>
          <w:color w:val="333333"/>
          <w:sz w:val="27"/>
          <w:szCs w:val="27"/>
        </w:rPr>
        <w:t xml:space="preserve"> и "з" пункта 3 настоящих Правил, с нарушением требований, установленных формами предоставления информации, указанными в пункте 24 настоящих Правил, и (или) в предоставленной информации отпускная цена (цена реализации) строительного ресурса имеет отклонени</w:t>
      </w:r>
      <w:r>
        <w:rPr>
          <w:rStyle w:val="ed"/>
          <w:color w:val="333333"/>
          <w:sz w:val="27"/>
          <w:szCs w:val="27"/>
        </w:rPr>
        <w:t>е более чем на 10 процентов от средней цены такого строительного ресурса, определенной с учетом информации всех юридических лиц, индивидуальных предпринимателей в текущем отчетном периоде, и (или) отпускная цена (цена реализации) строительного ресурса имее</w:t>
      </w:r>
      <w:r>
        <w:rPr>
          <w:rStyle w:val="ed"/>
          <w:color w:val="333333"/>
          <w:sz w:val="27"/>
          <w:szCs w:val="27"/>
        </w:rPr>
        <w:t xml:space="preserve">т отклонение более чем на 10 процентов от цены такого строительного ресурса, указанной в информации, предоставленной этим юридическим лицом или индивидуальным предпринимателем в предшествующем отчетном периоде, государственное </w:t>
      </w:r>
      <w:r>
        <w:rPr>
          <w:rStyle w:val="ed"/>
          <w:color w:val="333333"/>
          <w:sz w:val="27"/>
          <w:szCs w:val="27"/>
        </w:rPr>
        <w:lastRenderedPageBreak/>
        <w:t>учреждение не позднее 10 дней</w:t>
      </w:r>
      <w:r>
        <w:rPr>
          <w:rStyle w:val="ed"/>
          <w:color w:val="333333"/>
          <w:sz w:val="27"/>
          <w:szCs w:val="27"/>
        </w:rPr>
        <w:t xml:space="preserve"> со дня предоставления такой информации направляет юридическому лицу, индивидуальному предпринимателю, предоставившим такую информацию, запрос о необходимости предоставления уточненной информации с использованием информационной системы.</w:t>
      </w:r>
    </w:p>
    <w:p w14:paraId="4389675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Юридическое лицо и </w:t>
      </w:r>
      <w:r>
        <w:rPr>
          <w:rStyle w:val="ed"/>
          <w:color w:val="333333"/>
          <w:sz w:val="27"/>
          <w:szCs w:val="27"/>
        </w:rPr>
        <w:t>индивидуальный предприниматель не позднее чем через 5 календарных дней со дня получения указанного запроса обязаны подтвердить ранее предоставленную информацию или предоставить уточненную информацию.</w:t>
      </w:r>
    </w:p>
    <w:p w14:paraId="094EFDE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</w:t>
      </w:r>
      <w:r>
        <w:rPr>
          <w:rStyle w:val="mark"/>
          <w:color w:val="333333"/>
          <w:sz w:val="27"/>
          <w:szCs w:val="27"/>
        </w:rPr>
        <w:t xml:space="preserve"> Федерации от 15.05.2019 № 604)</w:t>
      </w:r>
      <w:r>
        <w:rPr>
          <w:color w:val="333333"/>
          <w:sz w:val="27"/>
          <w:szCs w:val="27"/>
        </w:rPr>
        <w:t> </w:t>
      </w:r>
    </w:p>
    <w:p w14:paraId="36704E3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юридическими лицами, осуществляющими деятельность по производству строительных материалов, изделий, конструкций, оборудования, машин и механизмов, включенными в перечень юридических лиц и индивидуальных п</w:t>
      </w:r>
      <w:r>
        <w:rPr>
          <w:rStyle w:val="ed"/>
          <w:color w:val="333333"/>
          <w:sz w:val="27"/>
          <w:szCs w:val="27"/>
        </w:rPr>
        <w:t>редпринимателей, указанный в пункте 10 настоящих Правил, предоставлена информация о производственной мощности по видам строительных материалов, изделий, конструкций, оборудования, машин и механизмов, производимых этими юридическими лицами на территории Рос</w:t>
      </w:r>
      <w:r>
        <w:rPr>
          <w:rStyle w:val="ed"/>
          <w:color w:val="333333"/>
          <w:sz w:val="27"/>
          <w:szCs w:val="27"/>
        </w:rPr>
        <w:t>сийской Федерации, отличная от информации, ранее включенной в такой перечень, государственным учреждением не позднее 14 календарных дней со дня предоставления такой информации вносятся соответствующие изменения в указанный перечень.</w:t>
      </w:r>
      <w:r>
        <w:rPr>
          <w:rStyle w:val="mark"/>
          <w:color w:val="333333"/>
          <w:sz w:val="27"/>
          <w:szCs w:val="27"/>
        </w:rPr>
        <w:t> (В редакции постановлен</w:t>
      </w:r>
      <w:r>
        <w:rPr>
          <w:rStyle w:val="mark"/>
          <w:color w:val="333333"/>
          <w:sz w:val="27"/>
          <w:szCs w:val="27"/>
        </w:rPr>
        <w:t>ий Правительства Российской Федерации от 27.04.2018 № 514, от 15.05.2019 № 604)</w:t>
      </w:r>
    </w:p>
    <w:p w14:paraId="0D750A51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22. Федеральные органы исполнительной власти, к сфере ведения которых относится обеспечение осуществления строительства объектов обороны и безопасности, линейных, особо опасных</w:t>
      </w:r>
      <w:r>
        <w:rPr>
          <w:rStyle w:val="ed"/>
          <w:color w:val="333333"/>
          <w:sz w:val="27"/>
          <w:szCs w:val="27"/>
        </w:rPr>
        <w:t>, технически сложных и уникальных объектов капитального строительства, а также иных объектов капитального строительства, имеющих отраслевую или иную специфику, за исключением федеральных агентств и служб, указанных в абзаце втором настоящего пункта, предст</w:t>
      </w:r>
      <w:r>
        <w:rPr>
          <w:rStyle w:val="ed"/>
          <w:color w:val="333333"/>
          <w:sz w:val="27"/>
          <w:szCs w:val="27"/>
        </w:rPr>
        <w:t>авляют на рассмотрение в государственное учреждение расчет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в отношении соответствующих объектов капитально</w:t>
      </w:r>
      <w:r>
        <w:rPr>
          <w:rStyle w:val="ed"/>
          <w:color w:val="333333"/>
          <w:sz w:val="27"/>
          <w:szCs w:val="27"/>
        </w:rPr>
        <w:t>го строительства по Российской Федерации (части территории Российской Федерации) за предшествующий календарный год и обосновывающие документы к такому расчету не позднее 1 августа 2019 г. (за 2018 год), далее с 2020 года ежегодно, не позднее 20 февраля тек</w:t>
      </w:r>
      <w:r>
        <w:rPr>
          <w:rStyle w:val="ed"/>
          <w:color w:val="333333"/>
          <w:sz w:val="27"/>
          <w:szCs w:val="27"/>
        </w:rPr>
        <w:t>ущего года.</w:t>
      </w:r>
    </w:p>
    <w:p w14:paraId="5E198EB4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Федеральные агентства и службы, к сфере ведения которых относится обеспечение осуществления строительства объектов обороны и безопасности, линейных, особо опасных, технически сложных и уникальных объектов капитального строительства, а также ины</w:t>
      </w:r>
      <w:r>
        <w:rPr>
          <w:rStyle w:val="ed"/>
          <w:color w:val="333333"/>
          <w:sz w:val="27"/>
          <w:szCs w:val="27"/>
        </w:rPr>
        <w:t>х объектов капитального строительства, имеющих отраслевую или иную специфику, по согласованию с федеральными органами исполнительной власти, в ведении которых находятся такие федеральные агентства и службы, представляют на рассмотрение в государственное уч</w:t>
      </w:r>
      <w:r>
        <w:rPr>
          <w:rStyle w:val="ed"/>
          <w:color w:val="333333"/>
          <w:sz w:val="27"/>
          <w:szCs w:val="27"/>
        </w:rPr>
        <w:t>реждение расчет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в отношении соответствующих объектов капитального строительства по Российской Федерации (ч</w:t>
      </w:r>
      <w:r>
        <w:rPr>
          <w:rStyle w:val="ed"/>
          <w:color w:val="333333"/>
          <w:sz w:val="27"/>
          <w:szCs w:val="27"/>
        </w:rPr>
        <w:t>асти территории Российской Федерации) за предшествующий календарный год и обосновывающие документы к такому расчету не позднее 1 августа 2019 г. (за 2018 год), далее с 2020 года ежегодно, не позднее 20 февраля текущего года.</w:t>
      </w:r>
    </w:p>
    <w:p w14:paraId="158481F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Органы исполнительной власти су</w:t>
      </w:r>
      <w:r>
        <w:rPr>
          <w:rStyle w:val="ed"/>
          <w:color w:val="333333"/>
          <w:sz w:val="27"/>
          <w:szCs w:val="27"/>
        </w:rPr>
        <w:t>бъектов Российской Федерации представляют на рассмотрение в государственное учреждение расчет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объектов кап</w:t>
      </w:r>
      <w:r>
        <w:rPr>
          <w:rStyle w:val="ed"/>
          <w:color w:val="333333"/>
          <w:sz w:val="27"/>
          <w:szCs w:val="27"/>
        </w:rPr>
        <w:t>итального строительства по субъекту Российской Федерации (частям территорий такого субъекта Российской Федерации) за предшествующий календарный год и обосновывающие документы к такому расчету не позднее 1 августа 2019 г. (за 2018 год), далее с 2020 года еж</w:t>
      </w:r>
      <w:r>
        <w:rPr>
          <w:rStyle w:val="ed"/>
          <w:color w:val="333333"/>
          <w:sz w:val="27"/>
          <w:szCs w:val="27"/>
        </w:rPr>
        <w:t>егодно, не позднее 20 февраля текущего года.</w:t>
      </w:r>
    </w:p>
    <w:p w14:paraId="177A636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Юридические лица, созданные Российской Федерацией, юридические лица, доля в уставных (складочных) капиталах которых Российской Федерации составляет более 50 процентов, осуществляющие строительство линейных, особ</w:t>
      </w:r>
      <w:r>
        <w:rPr>
          <w:rStyle w:val="ed"/>
          <w:color w:val="333333"/>
          <w:sz w:val="27"/>
          <w:szCs w:val="27"/>
        </w:rPr>
        <w:t xml:space="preserve">о опасных, технически сложных и уникальных объектов капитального строительства, а также иных объектов капитального строительства, имеющих отраслевую или иную специфику, по согласованию с федеральными органами исполнительной власти, к сфере ведения которых </w:t>
      </w:r>
      <w:r>
        <w:rPr>
          <w:rStyle w:val="ed"/>
          <w:color w:val="333333"/>
          <w:sz w:val="27"/>
          <w:szCs w:val="27"/>
        </w:rPr>
        <w:t>относится деятельность таких юридических лиц, вправе представлять на рассмотрение в государственное учреждение расчет среднемесячного размера оплаты труда рабочего первого разряда, занятого в строительной отрасли, для целей определения сметной стоимости ст</w:t>
      </w:r>
      <w:r>
        <w:rPr>
          <w:rStyle w:val="ed"/>
          <w:color w:val="333333"/>
          <w:sz w:val="27"/>
          <w:szCs w:val="27"/>
        </w:rPr>
        <w:t xml:space="preserve">роительства в отношении соответствующих объектов капитального строительства по Российской Федерации (части территории Российской Федерации) за предшествующий календарный год и обосновывающие </w:t>
      </w:r>
      <w:r>
        <w:rPr>
          <w:rStyle w:val="ed"/>
          <w:color w:val="333333"/>
          <w:sz w:val="27"/>
          <w:szCs w:val="27"/>
        </w:rPr>
        <w:lastRenderedPageBreak/>
        <w:t>документы к такому расчету не позднее 1 августа 2019 г. (за 2018 </w:t>
      </w:r>
      <w:r>
        <w:rPr>
          <w:rStyle w:val="ed"/>
          <w:color w:val="333333"/>
          <w:sz w:val="27"/>
          <w:szCs w:val="27"/>
        </w:rPr>
        <w:t>год), далее с 2020 года ежегодно, не позднее 20 февраля текущего года.</w:t>
      </w:r>
    </w:p>
    <w:p w14:paraId="4D453B1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Требования к осуществлению указанных расчетов, составу и содержанию обосновывающих документов устанавливаются методикой.</w:t>
      </w:r>
    </w:p>
    <w:p w14:paraId="73F9C4A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Государственное учреждение рассматривает указанные расчеты и обосновывающие документы и направляет лицу, представившему такой расчет, у</w:t>
      </w:r>
      <w:r>
        <w:rPr>
          <w:rStyle w:val="ed"/>
          <w:color w:val="333333"/>
          <w:sz w:val="27"/>
          <w:szCs w:val="27"/>
        </w:rPr>
        <w:t>ведомление о соответствии (либо о несоответствии) расчета методике.</w:t>
      </w:r>
    </w:p>
    <w:p w14:paraId="4FFA94A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5B24F3D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Федеральные органы исполнительной власти, федеральные агентства и службы, органы исполнительно</w:t>
      </w:r>
      <w:r>
        <w:rPr>
          <w:rStyle w:val="ed"/>
          <w:color w:val="333333"/>
          <w:sz w:val="27"/>
          <w:szCs w:val="27"/>
        </w:rPr>
        <w:t>й власти субъектов Российской Федерации, указанные в пункте 22 настоящих Правил, после получения уведомления о соответствии расчетов, указанных в пункте 22 настоящих Правил, устанавливают среднемесячные размеры оплаты труда рабочего первого разряда, занято</w:t>
      </w:r>
      <w:r>
        <w:rPr>
          <w:rStyle w:val="ed"/>
          <w:color w:val="333333"/>
          <w:sz w:val="27"/>
          <w:szCs w:val="27"/>
        </w:rPr>
        <w:t>го в строительной отрасли, для целей определения сметной стоимости строительства и представляют сведения об установленных среднемесячных размерах оплаты труда рабочего первого разряда, занятого в строительной отрасли, в государственное учреждение.</w:t>
      </w:r>
    </w:p>
    <w:p w14:paraId="33AAD1DA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Юридичес</w:t>
      </w:r>
      <w:r>
        <w:rPr>
          <w:rStyle w:val="ed"/>
          <w:color w:val="333333"/>
          <w:sz w:val="27"/>
          <w:szCs w:val="27"/>
        </w:rPr>
        <w:t>кие лица, указанные в пункте 22 настоящих Правил, после получения уведомления о соответствии расчетов, указанных в пункте 22 настоящих Правил, вправе устанавливать среднемесячные размеры оплаты труда рабочего первого разряда, занятого в строительной отрасл</w:t>
      </w:r>
      <w:r>
        <w:rPr>
          <w:rStyle w:val="ed"/>
          <w:color w:val="333333"/>
          <w:sz w:val="27"/>
          <w:szCs w:val="27"/>
        </w:rPr>
        <w:t>и, для целей определения сметной стоимости строительства и представлять сведения об установленных среднемесячных размерах оплаты труда рабочего первого разряда, занятого в строительной отрасли, в государственное учреждение.</w:t>
      </w:r>
    </w:p>
    <w:p w14:paraId="3B4156C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</w:t>
      </w:r>
      <w:r>
        <w:rPr>
          <w:rStyle w:val="mark"/>
          <w:color w:val="333333"/>
          <w:sz w:val="27"/>
          <w:szCs w:val="27"/>
        </w:rPr>
        <w:t>ие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54AA4404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Федеральная антимонопольная служба предоставляет в государственное учреждение информацию о действующих установленных тарифах на перевозку грузов железнодорожным видом транспорта не позднее 15 </w:t>
      </w:r>
      <w:r>
        <w:rPr>
          <w:color w:val="333333"/>
          <w:sz w:val="27"/>
          <w:szCs w:val="27"/>
        </w:rPr>
        <w:t>ноября 2017 г. (по состоянию на дату предоставления информации), далее с 2018 года - ежегодно, не позднее 25 февраля текущего года (по состоянию на дату предоставления информации).</w:t>
      </w:r>
    </w:p>
    <w:p w14:paraId="23002AB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Информация, указанная в абзаце первом настоящего пункта, размещается госуда</w:t>
      </w:r>
      <w:r>
        <w:rPr>
          <w:color w:val="333333"/>
          <w:sz w:val="27"/>
          <w:szCs w:val="27"/>
        </w:rPr>
        <w:t xml:space="preserve">рственным учреждением в информационной системе </w:t>
      </w:r>
      <w:r>
        <w:rPr>
          <w:rStyle w:val="ed"/>
          <w:color w:val="333333"/>
          <w:sz w:val="27"/>
          <w:szCs w:val="27"/>
        </w:rPr>
        <w:t>начиная с 2019 года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lastRenderedPageBreak/>
        <w:t>ежегодно, не позднее 25 марта текущего года.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27.04.2018 № 514)</w:t>
      </w:r>
    </w:p>
    <w:p w14:paraId="587473F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24. Формы предоставления информации, указанной </w:t>
      </w:r>
      <w:r>
        <w:rPr>
          <w:rStyle w:val="ed"/>
          <w:color w:val="333333"/>
          <w:sz w:val="27"/>
          <w:szCs w:val="27"/>
        </w:rPr>
        <w:t>в пунктах 3 - 8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настоящих Правил, утверждаются Министерством строительства и жилищно-коммунального хозяйства Российской Федерации.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27.04.2018 № 514)</w:t>
      </w:r>
    </w:p>
    <w:p w14:paraId="0691CCB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25. Федеральные органы исполнительной власти, федеральны</w:t>
      </w:r>
      <w:r>
        <w:rPr>
          <w:rStyle w:val="ed"/>
          <w:color w:val="333333"/>
          <w:sz w:val="27"/>
          <w:szCs w:val="27"/>
        </w:rPr>
        <w:t>е агентства и службы, органы исполнительной власти субъектов Российской Федерации, указанные в пункте 22 настоящих Правил, в соответствии со сводной номенклатурой ценообразующих строительных ресурсов или перечнями специализированных ценообразующих строител</w:t>
      </w:r>
      <w:r>
        <w:rPr>
          <w:rStyle w:val="ed"/>
          <w:color w:val="333333"/>
          <w:sz w:val="27"/>
          <w:szCs w:val="27"/>
        </w:rPr>
        <w:t xml:space="preserve">ьных ресурсов направляют ежеквартально в государственное учреждение информацию о ценах на строительные ресурсы за предыдущий квартал по результатам анализа цен строительных ресурсов на основании данных из различных источников с обосновывающими документами </w:t>
      </w:r>
      <w:r>
        <w:rPr>
          <w:rStyle w:val="ed"/>
          <w:color w:val="333333"/>
          <w:sz w:val="27"/>
          <w:szCs w:val="27"/>
        </w:rPr>
        <w:t>в соответствии с порядком и требованиями, которые установлены методикой.</w:t>
      </w:r>
    </w:p>
    <w:p w14:paraId="2268016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Юридические лица, указанные в пункте 22 настоящих Правил, вправе направлять в соответствии со сводной номенклатурой ценообразующих строительных ресурсов или перечнями специализированн</w:t>
      </w:r>
      <w:r>
        <w:rPr>
          <w:rStyle w:val="ed"/>
          <w:color w:val="333333"/>
          <w:sz w:val="27"/>
          <w:szCs w:val="27"/>
        </w:rPr>
        <w:t>ых ценообразующих строительных ресурсов ежеквартально в государственное учреждение информацию о ценах на строительные ресурсы за предыдущий квартал по результатам анализа цен строительных ресурсов на основании данных из различных источников с обосновывающи</w:t>
      </w:r>
      <w:r>
        <w:rPr>
          <w:rStyle w:val="ed"/>
          <w:color w:val="333333"/>
          <w:sz w:val="27"/>
          <w:szCs w:val="27"/>
        </w:rPr>
        <w:t>ми документами в соответствии с порядком и требованиями, которые установлены методикой.</w:t>
      </w:r>
    </w:p>
    <w:p w14:paraId="0B0A42E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Государственное учреждение проводит проверку информации о ценах на строительные ресурсы и обосновывающих документов и осуществляет расчет индексов изменения сметной сто</w:t>
      </w:r>
      <w:r>
        <w:rPr>
          <w:rStyle w:val="ed"/>
          <w:color w:val="333333"/>
          <w:sz w:val="27"/>
          <w:szCs w:val="27"/>
        </w:rPr>
        <w:t>имости строительства на соответствующий период в соответствии с методикой. </w:t>
      </w:r>
    </w:p>
    <w:p w14:paraId="23B56F23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Постановление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027555AE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Федеральные органы исполнительной власти, федеральные агентства и службы, органы исп</w:t>
      </w:r>
      <w:r>
        <w:rPr>
          <w:rStyle w:val="ed"/>
          <w:color w:val="333333"/>
          <w:sz w:val="27"/>
          <w:szCs w:val="27"/>
        </w:rPr>
        <w:t>олнительной власти субъектов Российской Федерации и юридические лица, указанные в пункте 22 настоящих Правил, могут направить в государственное учреждение предложения о расчете индексов изменения сметной стоимости строительства, информация о которых отсутс</w:t>
      </w:r>
      <w:r>
        <w:rPr>
          <w:rStyle w:val="ed"/>
          <w:color w:val="333333"/>
          <w:sz w:val="27"/>
          <w:szCs w:val="27"/>
        </w:rPr>
        <w:t xml:space="preserve">твует в информационной системе, с приложением ресурсно-технологической модели, </w:t>
      </w:r>
      <w:r>
        <w:rPr>
          <w:rStyle w:val="ed"/>
          <w:color w:val="333333"/>
          <w:sz w:val="27"/>
          <w:szCs w:val="27"/>
        </w:rPr>
        <w:lastRenderedPageBreak/>
        <w:t>обосновывающих документов и информации о ценах на строительные ресурсы, включенные в состав данной ресурсно-технологической модели, за предыдущий квартал в соответствии с порядк</w:t>
      </w:r>
      <w:r>
        <w:rPr>
          <w:rStyle w:val="ed"/>
          <w:color w:val="333333"/>
          <w:sz w:val="27"/>
          <w:szCs w:val="27"/>
        </w:rPr>
        <w:t>ом и требованиями, которые установлены методикой.</w:t>
      </w:r>
    </w:p>
    <w:p w14:paraId="6A649E05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Государственное учреждение рассматривает предложения о расчете индексов изменения сметной стоимости строительства, осуществляет проверку ресурсно-технологической модели и обосновывающих документов и осущест</w:t>
      </w:r>
      <w:r>
        <w:rPr>
          <w:rStyle w:val="ed"/>
          <w:color w:val="333333"/>
          <w:sz w:val="27"/>
          <w:szCs w:val="27"/>
        </w:rPr>
        <w:t>вляет расчет индексов изменения сметной стоимости строительства в соответствии с методикой. </w:t>
      </w:r>
    </w:p>
    <w:p w14:paraId="310F0D4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Постановление Правительства Российской Федерации от 15.05.2019 № 604)</w:t>
      </w:r>
      <w:r>
        <w:rPr>
          <w:color w:val="333333"/>
          <w:sz w:val="27"/>
          <w:szCs w:val="27"/>
        </w:rPr>
        <w:t> </w:t>
      </w:r>
    </w:p>
    <w:p w14:paraId="297DE12C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27. По результатам проверки информации о ценах и обосновывающих докумен</w:t>
      </w:r>
      <w:r>
        <w:rPr>
          <w:rStyle w:val="ed"/>
          <w:color w:val="333333"/>
          <w:sz w:val="27"/>
          <w:szCs w:val="27"/>
        </w:rPr>
        <w:t>тов, указанных в пунктах 25 и 26 настоящих Правил, государственное учреждение направляет в Министерство строительства и жилищно-коммунального хозяйства Российской Федерации предложение об актуализации (о нецелесообразности актуализации) сводной номенклатур</w:t>
      </w:r>
      <w:r>
        <w:rPr>
          <w:rStyle w:val="ed"/>
          <w:color w:val="333333"/>
          <w:sz w:val="27"/>
          <w:szCs w:val="27"/>
        </w:rPr>
        <w:t>ы ценообразующих строительных ресурсов и (или) перечней специализированных ценообразующих строительных ресурсов, а также рассчитанные индексы изменения сметной стоимости строительства.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</w:t>
      </w:r>
      <w:r>
        <w:rPr>
          <w:rStyle w:val="mark"/>
          <w:color w:val="333333"/>
          <w:sz w:val="27"/>
          <w:szCs w:val="27"/>
        </w:rPr>
        <w:t>019 № 604)</w:t>
      </w:r>
    </w:p>
    <w:p w14:paraId="5D34102D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Министерство строительства и жилищно-коммунального хозяйства Российской Федерации рассматривает предложение государственного учреждения, представленное в соответствии с пунктом 27 настоящих Правил, и принимает решение об актуализации сводной</w:t>
      </w:r>
      <w:r>
        <w:rPr>
          <w:rStyle w:val="ed"/>
          <w:color w:val="333333"/>
          <w:sz w:val="27"/>
          <w:szCs w:val="27"/>
        </w:rPr>
        <w:t xml:space="preserve"> номенклатуры ценообразующих строительных ресурсов и (или) перечней специализированных ценообразующих строительных ресурсов и о включении информации об индексах изменения сметной стоимости строительства в информационную систему либо решение о нецелесообраз</w:t>
      </w:r>
      <w:r>
        <w:rPr>
          <w:rStyle w:val="ed"/>
          <w:color w:val="333333"/>
          <w:sz w:val="27"/>
          <w:szCs w:val="27"/>
        </w:rPr>
        <w:t>ности такой актуализации и включения такой информации.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15.05.2019 № 604)</w:t>
      </w:r>
    </w:p>
    <w:p w14:paraId="315D7B38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A4CEA42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C3DACB" w14:textId="77777777" w:rsidR="0000000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AD580B" w14:textId="72A38C13" w:rsidR="00000000" w:rsidRDefault="00175DC0">
      <w:pPr>
        <w:pStyle w:val="c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0741A30D" w14:textId="77777777" w:rsidR="00376A37" w:rsidRDefault="00376A37">
      <w:pPr>
        <w:pStyle w:val="c"/>
        <w:spacing w:line="300" w:lineRule="auto"/>
        <w:divId w:val="1145318708"/>
        <w:rPr>
          <w:color w:val="333333"/>
          <w:sz w:val="27"/>
          <w:szCs w:val="27"/>
        </w:rPr>
      </w:pPr>
    </w:p>
    <w:p w14:paraId="34175D9C" w14:textId="77777777" w:rsidR="00175DC0" w:rsidRDefault="00175DC0">
      <w:pPr>
        <w:pStyle w:val="a3"/>
        <w:spacing w:line="300" w:lineRule="auto"/>
        <w:divId w:val="11453187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17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23"/>
    <w:rsid w:val="00175DC0"/>
    <w:rsid w:val="00376A37"/>
    <w:rsid w:val="006D15EC"/>
    <w:rsid w:val="00C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FDC2A"/>
  <w15:chartTrackingRefBased/>
  <w15:docId w15:val="{C7DBD5B0-940A-4FD6-878A-15BCD23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450"/>
      <w:jc w:val="both"/>
    </w:pPr>
  </w:style>
  <w:style w:type="paragraph" w:customStyle="1" w:styleId="i1">
    <w:name w:val="i1"/>
    <w:basedOn w:val="a"/>
    <w:pPr>
      <w:ind w:left="450"/>
    </w:pPr>
  </w:style>
  <w:style w:type="paragraph" w:customStyle="1" w:styleId="k1">
    <w:name w:val="k1"/>
    <w:basedOn w:val="a"/>
    <w:pPr>
      <w:ind w:left="450"/>
      <w:jc w:val="both"/>
    </w:p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450"/>
      <w:jc w:val="both"/>
    </w:pPr>
  </w:style>
  <w:style w:type="paragraph" w:customStyle="1" w:styleId="i2">
    <w:name w:val="i2"/>
    <w:basedOn w:val="a"/>
    <w:pPr>
      <w:ind w:left="450"/>
    </w:pPr>
  </w:style>
  <w:style w:type="paragraph" w:customStyle="1" w:styleId="k2">
    <w:name w:val="k2"/>
    <w:basedOn w:val="a"/>
    <w:pPr>
      <w:ind w:left="450"/>
      <w:jc w:val="both"/>
    </w:p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table" w:styleId="a4">
    <w:name w:val="Table Grid"/>
    <w:basedOn w:val="a1"/>
    <w:uiPriority w:val="39"/>
    <w:rsid w:val="00C8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870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7378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Кристина Михаэлис</dc:creator>
  <cp:keywords/>
  <dc:description/>
  <cp:lastModifiedBy>Кристина Михаэлис</cp:lastModifiedBy>
  <cp:revision>2</cp:revision>
  <dcterms:created xsi:type="dcterms:W3CDTF">2021-02-17T13:36:00Z</dcterms:created>
  <dcterms:modified xsi:type="dcterms:W3CDTF">2021-02-17T13:36:00Z</dcterms:modified>
</cp:coreProperties>
</file>